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FF" w:rsidRPr="003661FF" w:rsidRDefault="003661FF" w:rsidP="003661FF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bookmarkStart w:id="0" w:name="block-10904505"/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МИНИСТЕРСТВО ПРОСВЕЩЕНИЯ РОССИЙСКОЙ ФЕДЕРАЦИИ</w:t>
      </w:r>
    </w:p>
    <w:p w:rsidR="003661FF" w:rsidRPr="003661FF" w:rsidRDefault="003661FF" w:rsidP="003661FF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‌</w:t>
      </w:r>
      <w:bookmarkStart w:id="1" w:name="e679e4a4-be96-471b-884d-8e23127f2699"/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Министерство образования Тверской области</w:t>
      </w:r>
      <w:bookmarkEnd w:id="1"/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 xml:space="preserve">‌‌ </w:t>
      </w:r>
    </w:p>
    <w:p w:rsidR="003661FF" w:rsidRPr="003661FF" w:rsidRDefault="003661FF" w:rsidP="003661FF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‌</w:t>
      </w:r>
      <w:bookmarkStart w:id="2" w:name="69648f77-3555-4485-8da3-a6b286aeb67f"/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 xml:space="preserve">Управление образования Администрации </w:t>
      </w:r>
      <w:proofErr w:type="spellStart"/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Удомельского</w:t>
      </w:r>
      <w:proofErr w:type="spellEnd"/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 xml:space="preserve"> ГО</w:t>
      </w:r>
      <w:bookmarkEnd w:id="2"/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‌</w:t>
      </w:r>
      <w:r w:rsidRPr="003661FF">
        <w:rPr>
          <w:rFonts w:eastAsiaTheme="minorHAnsi" w:cstheme="minorBidi"/>
          <w:color w:val="000000"/>
          <w:sz w:val="28"/>
          <w:szCs w:val="22"/>
          <w:u w:val="none"/>
          <w:lang w:eastAsia="en-US"/>
        </w:rPr>
        <w:t>​</w:t>
      </w:r>
    </w:p>
    <w:p w:rsidR="003661FF" w:rsidRPr="003661FF" w:rsidRDefault="003661FF" w:rsidP="003661FF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МБОУ Молдинская СОШ имени В.В.Андреева</w:t>
      </w:r>
    </w:p>
    <w:p w:rsidR="003661FF" w:rsidRPr="003661FF" w:rsidRDefault="003661FF" w:rsidP="003661F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61FF" w:rsidRPr="003661FF" w:rsidTr="001948C3">
        <w:tc>
          <w:tcPr>
            <w:tcW w:w="3114" w:type="dxa"/>
          </w:tcPr>
          <w:p w:rsidR="003661FF" w:rsidRPr="003661FF" w:rsidRDefault="003661FF" w:rsidP="003661FF">
            <w:pPr>
              <w:autoSpaceDE w:val="0"/>
              <w:autoSpaceDN w:val="0"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sz w:val="28"/>
                <w:szCs w:val="28"/>
                <w:u w:val="none"/>
                <w:lang w:eastAsia="en-US"/>
              </w:rPr>
              <w:t>РАССМОТРЕНО</w:t>
            </w:r>
          </w:p>
          <w:p w:rsidR="003661FF" w:rsidRPr="003661FF" w:rsidRDefault="003661FF" w:rsidP="003661FF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sz w:val="28"/>
                <w:szCs w:val="28"/>
                <w:u w:val="none"/>
                <w:lang w:eastAsia="en-US"/>
              </w:rPr>
              <w:t>Педагогическим советом</w:t>
            </w:r>
          </w:p>
          <w:p w:rsidR="003661FF" w:rsidRPr="003661FF" w:rsidRDefault="003661FF" w:rsidP="003661FF">
            <w:pPr>
              <w:autoSpaceDE w:val="0"/>
              <w:autoSpaceDN w:val="0"/>
              <w:rPr>
                <w:rFonts w:cstheme="minorBidi"/>
                <w:color w:val="000000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u w:val="none"/>
                <w:lang w:eastAsia="en-US"/>
              </w:rPr>
              <w:t>Протокол №4</w:t>
            </w:r>
          </w:p>
          <w:p w:rsidR="003661FF" w:rsidRPr="003661FF" w:rsidRDefault="003661FF" w:rsidP="003661FF">
            <w:pPr>
              <w:autoSpaceDE w:val="0"/>
              <w:autoSpaceDN w:val="0"/>
              <w:rPr>
                <w:rFonts w:cstheme="minorBidi"/>
                <w:color w:val="000000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u w:val="none"/>
                <w:lang w:eastAsia="en-US"/>
              </w:rPr>
              <w:t xml:space="preserve"> от «30» 08   2023 г.</w:t>
            </w:r>
          </w:p>
          <w:p w:rsidR="003661FF" w:rsidRPr="003661FF" w:rsidRDefault="003661FF" w:rsidP="003661FF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u w:val="none"/>
                <w:lang w:eastAsia="en-US"/>
              </w:rPr>
            </w:pPr>
          </w:p>
        </w:tc>
        <w:tc>
          <w:tcPr>
            <w:tcW w:w="3115" w:type="dxa"/>
          </w:tcPr>
          <w:p w:rsidR="003661FF" w:rsidRPr="003661FF" w:rsidRDefault="003661FF" w:rsidP="003661FF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sz w:val="28"/>
                <w:szCs w:val="28"/>
                <w:u w:val="none"/>
                <w:lang w:eastAsia="en-US"/>
              </w:rPr>
              <w:t>СОГЛАСОВАНО</w:t>
            </w:r>
          </w:p>
          <w:p w:rsidR="003661FF" w:rsidRPr="003661FF" w:rsidRDefault="003661FF" w:rsidP="003661FF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sz w:val="28"/>
                <w:szCs w:val="28"/>
                <w:u w:val="none"/>
                <w:lang w:eastAsia="en-US"/>
              </w:rPr>
              <w:t>Зам. директора по УВР</w:t>
            </w:r>
          </w:p>
          <w:p w:rsidR="003661FF" w:rsidRPr="003661FF" w:rsidRDefault="003661FF" w:rsidP="003661FF">
            <w:pPr>
              <w:autoSpaceDE w:val="0"/>
              <w:autoSpaceDN w:val="0"/>
              <w:spacing w:after="120"/>
              <w:rPr>
                <w:rFonts w:cstheme="minorBidi"/>
                <w:color w:val="000000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u w:val="none"/>
                <w:lang w:eastAsia="en-US"/>
              </w:rPr>
              <w:t xml:space="preserve">________________________ </w:t>
            </w:r>
          </w:p>
          <w:p w:rsidR="003661FF" w:rsidRPr="003661FF" w:rsidRDefault="003661FF" w:rsidP="003661FF">
            <w:pPr>
              <w:autoSpaceDE w:val="0"/>
              <w:autoSpaceDN w:val="0"/>
              <w:jc w:val="right"/>
              <w:rPr>
                <w:rFonts w:cstheme="minorBidi"/>
                <w:color w:val="000000"/>
                <w:u w:val="none"/>
                <w:lang w:eastAsia="en-US"/>
              </w:rPr>
            </w:pPr>
            <w:proofErr w:type="spellStart"/>
            <w:r w:rsidRPr="003661FF">
              <w:rPr>
                <w:rFonts w:cstheme="minorBidi"/>
                <w:color w:val="000000"/>
                <w:u w:val="none"/>
                <w:lang w:eastAsia="en-US"/>
              </w:rPr>
              <w:t>Галичникова</w:t>
            </w:r>
            <w:proofErr w:type="spellEnd"/>
            <w:r w:rsidRPr="003661FF">
              <w:rPr>
                <w:rFonts w:cstheme="minorBidi"/>
                <w:color w:val="000000"/>
                <w:u w:val="none"/>
                <w:lang w:eastAsia="en-US"/>
              </w:rPr>
              <w:t xml:space="preserve"> Ю.В.</w:t>
            </w:r>
          </w:p>
          <w:p w:rsidR="003661FF" w:rsidRPr="003661FF" w:rsidRDefault="003661FF" w:rsidP="003661FF">
            <w:pPr>
              <w:autoSpaceDE w:val="0"/>
              <w:autoSpaceDN w:val="0"/>
              <w:rPr>
                <w:rFonts w:cstheme="minorBidi"/>
                <w:color w:val="000000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u w:val="none"/>
                <w:lang w:eastAsia="en-US"/>
              </w:rPr>
              <w:t xml:space="preserve"> от «31» 08   2023 г.</w:t>
            </w:r>
          </w:p>
          <w:p w:rsidR="003661FF" w:rsidRPr="003661FF" w:rsidRDefault="003661FF" w:rsidP="003661FF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u w:val="none"/>
                <w:lang w:eastAsia="en-US"/>
              </w:rPr>
            </w:pPr>
          </w:p>
        </w:tc>
        <w:tc>
          <w:tcPr>
            <w:tcW w:w="3115" w:type="dxa"/>
          </w:tcPr>
          <w:p w:rsidR="003661FF" w:rsidRPr="003661FF" w:rsidRDefault="003661FF" w:rsidP="003661FF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sz w:val="28"/>
                <w:szCs w:val="28"/>
                <w:u w:val="none"/>
                <w:lang w:eastAsia="en-US"/>
              </w:rPr>
              <w:t>УТВЕРЖДЕНО</w:t>
            </w:r>
          </w:p>
          <w:p w:rsidR="003661FF" w:rsidRPr="003661FF" w:rsidRDefault="003661FF" w:rsidP="003661FF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sz w:val="28"/>
                <w:szCs w:val="28"/>
                <w:u w:val="none"/>
                <w:lang w:eastAsia="en-US"/>
              </w:rPr>
              <w:t>Директор</w:t>
            </w:r>
          </w:p>
          <w:p w:rsidR="003661FF" w:rsidRPr="003661FF" w:rsidRDefault="003661FF" w:rsidP="003661FF">
            <w:pPr>
              <w:autoSpaceDE w:val="0"/>
              <w:autoSpaceDN w:val="0"/>
              <w:spacing w:after="120"/>
              <w:rPr>
                <w:rFonts w:cstheme="minorBidi"/>
                <w:color w:val="000000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u w:val="none"/>
                <w:lang w:eastAsia="en-US"/>
              </w:rPr>
              <w:t xml:space="preserve">________________________ </w:t>
            </w:r>
          </w:p>
          <w:p w:rsidR="003661FF" w:rsidRPr="003661FF" w:rsidRDefault="003661FF" w:rsidP="003661FF">
            <w:pPr>
              <w:autoSpaceDE w:val="0"/>
              <w:autoSpaceDN w:val="0"/>
              <w:jc w:val="right"/>
              <w:rPr>
                <w:rFonts w:cstheme="minorBidi"/>
                <w:color w:val="000000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u w:val="none"/>
                <w:lang w:eastAsia="en-US"/>
              </w:rPr>
              <w:t>Смирнова М.А.</w:t>
            </w:r>
          </w:p>
          <w:p w:rsidR="003661FF" w:rsidRPr="003661FF" w:rsidRDefault="003661FF" w:rsidP="003661FF">
            <w:pPr>
              <w:autoSpaceDE w:val="0"/>
              <w:autoSpaceDN w:val="0"/>
              <w:rPr>
                <w:rFonts w:cstheme="minorBidi"/>
                <w:color w:val="000000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u w:val="none"/>
                <w:lang w:eastAsia="en-US"/>
              </w:rPr>
              <w:t xml:space="preserve">Приказ № 40/10-0 </w:t>
            </w:r>
          </w:p>
          <w:p w:rsidR="003661FF" w:rsidRPr="003661FF" w:rsidRDefault="003661FF" w:rsidP="003661FF">
            <w:pPr>
              <w:autoSpaceDE w:val="0"/>
              <w:autoSpaceDN w:val="0"/>
              <w:rPr>
                <w:rFonts w:cstheme="minorBidi"/>
                <w:color w:val="000000"/>
                <w:u w:val="none"/>
                <w:lang w:eastAsia="en-US"/>
              </w:rPr>
            </w:pPr>
            <w:r w:rsidRPr="003661FF">
              <w:rPr>
                <w:rFonts w:cstheme="minorBidi"/>
                <w:color w:val="000000"/>
                <w:u w:val="none"/>
                <w:lang w:eastAsia="en-US"/>
              </w:rPr>
              <w:t>от «31» 08   2023 г.</w:t>
            </w:r>
          </w:p>
          <w:p w:rsidR="003661FF" w:rsidRPr="003661FF" w:rsidRDefault="003661FF" w:rsidP="003661FF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u w:val="none"/>
                <w:lang w:eastAsia="en-US"/>
              </w:rPr>
            </w:pPr>
          </w:p>
        </w:tc>
      </w:tr>
    </w:tbl>
    <w:p w:rsidR="003661FF" w:rsidRPr="003661FF" w:rsidRDefault="003661FF" w:rsidP="003661F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 w:rsidRPr="003661FF">
        <w:rPr>
          <w:rFonts w:eastAsiaTheme="minorHAnsi" w:cstheme="minorBidi"/>
          <w:color w:val="000000"/>
          <w:sz w:val="28"/>
          <w:szCs w:val="22"/>
          <w:u w:val="none"/>
          <w:lang w:eastAsia="en-US"/>
        </w:rPr>
        <w:t>‌</w:t>
      </w:r>
    </w:p>
    <w:p w:rsidR="003661FF" w:rsidRPr="003661FF" w:rsidRDefault="003661FF" w:rsidP="003661F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РАБОЧАЯ ПРОГРАММА</w:t>
      </w:r>
      <w:r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 xml:space="preserve"> СПЕЦКУРСА</w:t>
      </w:r>
    </w:p>
    <w:p w:rsidR="003661FF" w:rsidRPr="001665B3" w:rsidRDefault="003661FF" w:rsidP="003661FF">
      <w:pPr>
        <w:jc w:val="both"/>
        <w:rPr>
          <w:b/>
          <w:bCs/>
          <w:sz w:val="28"/>
          <w:u w:val="none"/>
        </w:rPr>
      </w:pPr>
      <w:r>
        <w:rPr>
          <w:rFonts w:eastAsiaTheme="minorHAnsi" w:cstheme="minorBidi"/>
          <w:color w:val="000000"/>
          <w:sz w:val="28"/>
          <w:szCs w:val="22"/>
          <w:u w:val="none"/>
          <w:lang w:eastAsia="en-US"/>
        </w:rPr>
        <w:t xml:space="preserve">                   </w:t>
      </w:r>
      <w:r w:rsidRPr="001665B3">
        <w:rPr>
          <w:sz w:val="28"/>
          <w:u w:val="none"/>
        </w:rPr>
        <w:t xml:space="preserve"> «Сложные вопросы  современного обществознания» </w:t>
      </w:r>
    </w:p>
    <w:p w:rsidR="003661FF" w:rsidRPr="003661FF" w:rsidRDefault="003661FF" w:rsidP="003661FF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учебного предмета «Обществознание»</w:t>
      </w:r>
    </w:p>
    <w:p w:rsidR="003661FF" w:rsidRPr="003661FF" w:rsidRDefault="003661FF" w:rsidP="003661FF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>
        <w:rPr>
          <w:rFonts w:eastAsiaTheme="minorHAnsi" w:cstheme="minorBidi"/>
          <w:color w:val="000000"/>
          <w:sz w:val="28"/>
          <w:szCs w:val="22"/>
          <w:u w:val="none"/>
          <w:lang w:eastAsia="en-US"/>
        </w:rPr>
        <w:t xml:space="preserve">для обучающихся </w:t>
      </w:r>
      <w:r w:rsidRPr="003661FF">
        <w:rPr>
          <w:rFonts w:eastAsiaTheme="minorHAnsi" w:cstheme="minorBidi"/>
          <w:color w:val="000000"/>
          <w:sz w:val="28"/>
          <w:szCs w:val="22"/>
          <w:u w:val="none"/>
          <w:lang w:eastAsia="en-US"/>
        </w:rPr>
        <w:t xml:space="preserve">11 классов </w:t>
      </w:r>
    </w:p>
    <w:p w:rsidR="003661FF" w:rsidRPr="003661FF" w:rsidRDefault="003661FF" w:rsidP="003661FF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3661FF" w:rsidRPr="003661FF" w:rsidRDefault="003661FF" w:rsidP="003661FF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sectPr w:rsidR="003661FF" w:rsidRPr="003661FF">
          <w:pgSz w:w="11906" w:h="16383"/>
          <w:pgMar w:top="1134" w:right="850" w:bottom="1134" w:left="1701" w:header="720" w:footer="720" w:gutter="0"/>
          <w:cols w:space="720"/>
        </w:sectPr>
      </w:pPr>
      <w:r w:rsidRPr="003661FF">
        <w:rPr>
          <w:rFonts w:eastAsiaTheme="minorHAnsi" w:cstheme="minorBidi"/>
          <w:color w:val="000000"/>
          <w:sz w:val="28"/>
          <w:szCs w:val="22"/>
          <w:u w:val="none"/>
          <w:lang w:eastAsia="en-US"/>
        </w:rPr>
        <w:t>​</w:t>
      </w:r>
      <w:proofErr w:type="spellStart"/>
      <w:r w:rsidR="00BE76C2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Удомельский</w:t>
      </w:r>
      <w:proofErr w:type="spellEnd"/>
      <w:r w:rsidR="00BE76C2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 xml:space="preserve"> ГО</w:t>
      </w:r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 xml:space="preserve"> </w:t>
      </w:r>
      <w:bookmarkStart w:id="3" w:name="59510cd3-fe9a-4f71-8f4d-e857ed43bbe2"/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2023</w:t>
      </w:r>
      <w:bookmarkEnd w:id="3"/>
      <w:r w:rsidRPr="003661FF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‌</w:t>
      </w:r>
      <w:r w:rsidRPr="003661FF">
        <w:rPr>
          <w:rFonts w:eastAsiaTheme="minorHAnsi" w:cstheme="minorBidi"/>
          <w:color w:val="000000"/>
          <w:sz w:val="28"/>
          <w:szCs w:val="22"/>
          <w:u w:val="none"/>
          <w:lang w:eastAsia="en-US"/>
        </w:rPr>
        <w:t>​</w:t>
      </w:r>
    </w:p>
    <w:bookmarkEnd w:id="0"/>
    <w:p w:rsidR="003661FF" w:rsidRDefault="003661FF" w:rsidP="00BA723A">
      <w:pPr>
        <w:rPr>
          <w:u w:val="none"/>
        </w:rPr>
      </w:pPr>
    </w:p>
    <w:p w:rsidR="00BA723A" w:rsidRDefault="00BA723A" w:rsidP="003661FF">
      <w:pPr>
        <w:jc w:val="center"/>
        <w:rPr>
          <w:b/>
          <w:sz w:val="28"/>
          <w:u w:val="none"/>
        </w:rPr>
      </w:pPr>
      <w:r w:rsidRPr="005E7E37">
        <w:rPr>
          <w:b/>
          <w:sz w:val="28"/>
          <w:u w:val="none"/>
        </w:rPr>
        <w:t>Пояснительная записка</w:t>
      </w:r>
    </w:p>
    <w:p w:rsidR="003661FF" w:rsidRPr="009A1226" w:rsidRDefault="001948C3" w:rsidP="009A1226">
      <w:pPr>
        <w:ind w:firstLine="709"/>
        <w:jc w:val="both"/>
        <w:rPr>
          <w:b/>
          <w:color w:val="FF0000"/>
          <w:u w:val="none"/>
        </w:rPr>
      </w:pPr>
      <w:proofErr w:type="gramStart"/>
      <w:r w:rsidRPr="009D03FF">
        <w:rPr>
          <w:u w:val="none"/>
          <w:shd w:val="clear" w:color="auto" w:fill="FFFFFF"/>
        </w:rPr>
        <w:t xml:space="preserve">Рабочая программа спецкурса по обществознанию </w:t>
      </w:r>
      <w:r w:rsidR="009D03FF" w:rsidRPr="009D03FF">
        <w:rPr>
          <w:rFonts w:eastAsiaTheme="minorHAnsi"/>
          <w:u w:val="none"/>
          <w:lang w:eastAsia="en-US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</w:t>
      </w:r>
      <w:r w:rsidR="009A1226">
        <w:rPr>
          <w:u w:val="none"/>
          <w:shd w:val="clear" w:color="auto" w:fill="FFFFFF"/>
        </w:rPr>
        <w:t xml:space="preserve">; </w:t>
      </w:r>
      <w:r w:rsidR="009A1226">
        <w:rPr>
          <w:u w:val="none"/>
        </w:rPr>
        <w:t>д</w:t>
      </w:r>
      <w:r w:rsidR="009A1226" w:rsidRPr="009A1226">
        <w:rPr>
          <w:u w:val="none"/>
        </w:rPr>
        <w:t>емонстрационного варианта контрольных измерительных материалов единого государственного экзамена 20</w:t>
      </w:r>
      <w:r w:rsidR="009A1226">
        <w:rPr>
          <w:u w:val="none"/>
        </w:rPr>
        <w:t>23</w:t>
      </w:r>
      <w:r w:rsidR="009A1226" w:rsidRPr="009A1226">
        <w:rPr>
          <w:u w:val="none"/>
        </w:rPr>
        <w:t xml:space="preserve"> года по обществознанию</w:t>
      </w:r>
      <w:r w:rsidR="009A1226">
        <w:rPr>
          <w:u w:val="none"/>
        </w:rPr>
        <w:t>.</w:t>
      </w:r>
      <w:proofErr w:type="gramEnd"/>
      <w:r w:rsidR="009A1226" w:rsidRPr="00BE76C2">
        <w:rPr>
          <w:color w:val="FF0000"/>
          <w:u w:val="none"/>
        </w:rPr>
        <w:t xml:space="preserve"> </w:t>
      </w:r>
      <w:r w:rsidRPr="009A1226">
        <w:rPr>
          <w:color w:val="000000"/>
          <w:u w:val="none"/>
          <w:shd w:val="clear" w:color="auto" w:fill="FFFFFF"/>
        </w:rPr>
        <w:t xml:space="preserve">Данный курс предназначен для учащихся </w:t>
      </w:r>
      <w:r w:rsidR="009D03FF" w:rsidRPr="009A1226">
        <w:rPr>
          <w:color w:val="000000"/>
          <w:u w:val="none"/>
          <w:shd w:val="clear" w:color="auto" w:fill="FFFFFF"/>
        </w:rPr>
        <w:t>11</w:t>
      </w:r>
      <w:r w:rsidR="009A1226">
        <w:rPr>
          <w:color w:val="000000"/>
          <w:u w:val="none"/>
          <w:shd w:val="clear" w:color="auto" w:fill="FFFFFF"/>
        </w:rPr>
        <w:t>-го класса</w:t>
      </w:r>
      <w:r w:rsidRPr="009A1226">
        <w:rPr>
          <w:color w:val="000000"/>
          <w:u w:val="none"/>
          <w:shd w:val="clear" w:color="auto" w:fill="FFFFFF"/>
        </w:rPr>
        <w:t>. Программа курса ориентирована на повторение, систематизацию, обобщение курса обществознания средней школы, а также на подготовку учащихся 11 классов к ЕГЭ.</w:t>
      </w:r>
    </w:p>
    <w:p w:rsidR="00BA723A" w:rsidRPr="00BE76C2" w:rsidRDefault="00C236EA" w:rsidP="00C236EA">
      <w:pPr>
        <w:pStyle w:val="a4"/>
        <w:rPr>
          <w:color w:val="FF0000"/>
          <w:u w:val="none"/>
        </w:rPr>
      </w:pPr>
      <w:r w:rsidRPr="00BE76C2">
        <w:rPr>
          <w:color w:val="FF0000"/>
          <w:u w:val="none"/>
        </w:rPr>
        <w:t xml:space="preserve">  </w:t>
      </w:r>
      <w:r w:rsidR="005B0F50" w:rsidRPr="00BE76C2">
        <w:rPr>
          <w:color w:val="FF0000"/>
          <w:u w:val="none"/>
        </w:rPr>
        <w:t xml:space="preserve">   </w:t>
      </w:r>
    </w:p>
    <w:p w:rsidR="00BA723A" w:rsidRDefault="001665B3" w:rsidP="00C236EA">
      <w:pPr>
        <w:ind w:firstLine="567"/>
        <w:jc w:val="both"/>
        <w:rPr>
          <w:b/>
          <w:u w:val="none"/>
        </w:rPr>
      </w:pPr>
      <w:r>
        <w:rPr>
          <w:b/>
          <w:u w:val="none"/>
        </w:rPr>
        <w:t xml:space="preserve">                           Общие цели и з</w:t>
      </w:r>
      <w:r w:rsidR="00BA723A" w:rsidRPr="001665B3">
        <w:rPr>
          <w:b/>
          <w:u w:val="none"/>
        </w:rPr>
        <w:t>адачи курса:</w:t>
      </w:r>
    </w:p>
    <w:p w:rsidR="00C236EA" w:rsidRPr="001665B3" w:rsidRDefault="005E7E37" w:rsidP="005E7E37">
      <w:pPr>
        <w:jc w:val="both"/>
        <w:rPr>
          <w:b/>
          <w:i/>
          <w:u w:val="none"/>
        </w:rPr>
      </w:pPr>
      <w:r>
        <w:rPr>
          <w:b/>
          <w:u w:val="none"/>
        </w:rPr>
        <w:t xml:space="preserve"> </w:t>
      </w:r>
      <w:r w:rsidR="00C236EA" w:rsidRPr="00C236EA">
        <w:rPr>
          <w:b/>
          <w:u w:val="none"/>
        </w:rPr>
        <w:t>Цель курса</w:t>
      </w:r>
      <w:r w:rsidR="00C236EA">
        <w:rPr>
          <w:u w:val="none"/>
        </w:rPr>
        <w:t xml:space="preserve"> </w:t>
      </w:r>
      <w:r w:rsidR="00C236EA" w:rsidRPr="001665B3">
        <w:rPr>
          <w:u w:val="none"/>
        </w:rPr>
        <w:t>«</w:t>
      </w:r>
      <w:r w:rsidR="00C236EA" w:rsidRPr="009A1226">
        <w:rPr>
          <w:u w:val="none"/>
        </w:rPr>
        <w:t>Сложные вопросы современного обществознания»: освоение  системой обществоведческих знаний  и соответствующих предметных умений и навыков в процессе теоретической и практической  подготовки  к ЕГЭ.</w:t>
      </w:r>
    </w:p>
    <w:p w:rsidR="00C236EA" w:rsidRPr="001665B3" w:rsidRDefault="00C236EA" w:rsidP="005E7E37">
      <w:pPr>
        <w:jc w:val="both"/>
        <w:rPr>
          <w:b/>
          <w:u w:val="none"/>
        </w:rPr>
      </w:pPr>
      <w:r>
        <w:rPr>
          <w:b/>
          <w:u w:val="none"/>
        </w:rPr>
        <w:t>З</w:t>
      </w:r>
      <w:r w:rsidRPr="001665B3">
        <w:rPr>
          <w:b/>
          <w:u w:val="none"/>
        </w:rPr>
        <w:t>адачи</w:t>
      </w:r>
      <w:r>
        <w:rPr>
          <w:b/>
          <w:u w:val="none"/>
        </w:rPr>
        <w:t>: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1) На основе изучения и повторения ключевых проблем современного обществознания систематизировать и обобщить предметные знания учащихся.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2) Повышать мотивацию учебной деятельности за счет нетрадиционных форм подачи материала, исследовательской и проектной деятельности.</w:t>
      </w:r>
    </w:p>
    <w:p w:rsidR="00BA723A" w:rsidRDefault="00BA723A" w:rsidP="00C236EA">
      <w:pPr>
        <w:jc w:val="both"/>
        <w:rPr>
          <w:u w:val="none"/>
        </w:rPr>
      </w:pPr>
      <w:r w:rsidRPr="001665B3">
        <w:rPr>
          <w:u w:val="none"/>
        </w:rPr>
        <w:t>3) Способствовать воспитанию учащихся в духе гуманизма, правосознания, активной жизненной позиции.</w:t>
      </w:r>
    </w:p>
    <w:p w:rsidR="008A30D6" w:rsidRPr="008A30D6" w:rsidRDefault="008A30D6" w:rsidP="008A30D6">
      <w:pPr>
        <w:rPr>
          <w:b/>
          <w:u w:val="none"/>
        </w:rPr>
      </w:pPr>
      <w:r>
        <w:rPr>
          <w:b/>
          <w:u w:val="none"/>
        </w:rPr>
        <w:t xml:space="preserve">                                 </w:t>
      </w:r>
      <w:r w:rsidRPr="008A30D6">
        <w:rPr>
          <w:b/>
          <w:u w:val="none"/>
        </w:rPr>
        <w:t>Обоснование выбора спецкурса:</w:t>
      </w:r>
    </w:p>
    <w:p w:rsidR="008A30D6" w:rsidRDefault="008A30D6" w:rsidP="008A30D6">
      <w:pPr>
        <w:jc w:val="both"/>
        <w:rPr>
          <w:u w:val="none"/>
        </w:rPr>
      </w:pPr>
      <w:r w:rsidRPr="008A30D6">
        <w:rPr>
          <w:u w:val="none"/>
        </w:rPr>
        <w:t>Спецкурс разработан на основе</w:t>
      </w:r>
      <w:r>
        <w:rPr>
          <w:u w:val="none"/>
        </w:rPr>
        <w:t xml:space="preserve"> требований Ф</w:t>
      </w:r>
      <w:r w:rsidRPr="008A30D6">
        <w:rPr>
          <w:u w:val="none"/>
        </w:rPr>
        <w:t xml:space="preserve">едерального </w:t>
      </w:r>
      <w:r>
        <w:rPr>
          <w:u w:val="none"/>
        </w:rPr>
        <w:t>компонента</w:t>
      </w:r>
      <w:r w:rsidRPr="008A30D6">
        <w:rPr>
          <w:u w:val="none"/>
        </w:rPr>
        <w:t xml:space="preserve"> </w:t>
      </w:r>
      <w:r w:rsidRPr="00C236EA">
        <w:rPr>
          <w:u w:val="none"/>
        </w:rPr>
        <w:t>государственных  стандартов среднего общего образования по  обществознанию</w:t>
      </w:r>
      <w:r w:rsidRPr="008A30D6">
        <w:rPr>
          <w:u w:val="none"/>
        </w:rPr>
        <w:t>, а так же с учетом необходимости по</w:t>
      </w:r>
      <w:r>
        <w:rPr>
          <w:u w:val="none"/>
        </w:rPr>
        <w:t>вышения качества знаний учащихся по обществознанию и подготовке их к ЕГЭ.</w:t>
      </w:r>
    </w:p>
    <w:p w:rsidR="001665B3" w:rsidRDefault="009830CF" w:rsidP="00C236EA">
      <w:pPr>
        <w:jc w:val="both"/>
        <w:rPr>
          <w:b/>
          <w:u w:val="none"/>
        </w:rPr>
      </w:pPr>
      <w:r>
        <w:rPr>
          <w:b/>
          <w:u w:val="none"/>
        </w:rPr>
        <w:t xml:space="preserve">        </w:t>
      </w:r>
      <w:r w:rsidR="005E7E37">
        <w:rPr>
          <w:b/>
          <w:u w:val="none"/>
        </w:rPr>
        <w:t xml:space="preserve"> </w:t>
      </w:r>
      <w:r w:rsidR="001665B3" w:rsidRPr="001665B3">
        <w:rPr>
          <w:b/>
          <w:u w:val="none"/>
        </w:rPr>
        <w:t>Общая характеристика организации учебного процесса</w:t>
      </w:r>
    </w:p>
    <w:p w:rsidR="001665B3" w:rsidRPr="001665B3" w:rsidRDefault="001665B3" w:rsidP="00C236EA">
      <w:pPr>
        <w:ind w:firstLine="567"/>
        <w:jc w:val="both"/>
        <w:rPr>
          <w:b/>
          <w:u w:val="none"/>
        </w:rPr>
      </w:pPr>
      <w:r w:rsidRPr="001665B3">
        <w:rPr>
          <w:u w:val="none"/>
        </w:rPr>
        <w:t xml:space="preserve">Методы </w:t>
      </w:r>
      <w:r>
        <w:rPr>
          <w:u w:val="none"/>
        </w:rPr>
        <w:t>преподавания данного</w:t>
      </w:r>
      <w:r w:rsidRPr="001665B3">
        <w:rPr>
          <w:u w:val="none"/>
        </w:rPr>
        <w:t xml:space="preserve"> курса определяются его целями и задачами: - частично-поисковый, исследовательский, проектный. </w:t>
      </w:r>
    </w:p>
    <w:p w:rsidR="001665B3" w:rsidRPr="001665B3" w:rsidRDefault="001665B3" w:rsidP="005E7E37">
      <w:pPr>
        <w:jc w:val="both"/>
        <w:rPr>
          <w:b/>
          <w:u w:val="none"/>
        </w:rPr>
      </w:pPr>
      <w:r w:rsidRPr="001665B3">
        <w:rPr>
          <w:u w:val="none"/>
        </w:rPr>
        <w:t>Оценивание результа</w:t>
      </w:r>
      <w:r w:rsidR="008A30D6">
        <w:rPr>
          <w:u w:val="none"/>
        </w:rPr>
        <w:t xml:space="preserve">тов освоения </w:t>
      </w:r>
      <w:r w:rsidRPr="001665B3">
        <w:rPr>
          <w:u w:val="none"/>
        </w:rPr>
        <w:t xml:space="preserve"> курса: будет производиться на основании выполнения и защиты итоговой творческой работы по одной из предложенных тем.</w:t>
      </w:r>
    </w:p>
    <w:p w:rsidR="001665B3" w:rsidRDefault="001665B3" w:rsidP="005E7E37">
      <w:pPr>
        <w:jc w:val="both"/>
        <w:rPr>
          <w:u w:val="none"/>
        </w:rPr>
      </w:pPr>
      <w:r w:rsidRPr="001665B3">
        <w:rPr>
          <w:u w:val="none"/>
        </w:rPr>
        <w:t xml:space="preserve">Комбинируются различные виды контроля знаний: текущий контроль, тематический, обобщающий. </w:t>
      </w:r>
    </w:p>
    <w:p w:rsidR="001665B3" w:rsidRDefault="001665B3" w:rsidP="00C236EA">
      <w:pPr>
        <w:ind w:firstLine="567"/>
        <w:jc w:val="both"/>
        <w:rPr>
          <w:b/>
          <w:u w:val="none"/>
        </w:rPr>
      </w:pPr>
      <w:r w:rsidRPr="001665B3">
        <w:rPr>
          <w:b/>
          <w:u w:val="none"/>
        </w:rPr>
        <w:t>Количество часов, на которое рассчитана Рабочая программа</w:t>
      </w:r>
    </w:p>
    <w:p w:rsidR="001665B3" w:rsidRDefault="005E7E37" w:rsidP="008A30D6">
      <w:pPr>
        <w:jc w:val="both"/>
        <w:rPr>
          <w:u w:val="none"/>
        </w:rPr>
      </w:pPr>
      <w:r>
        <w:rPr>
          <w:u w:val="none"/>
        </w:rPr>
        <w:t>Структура спецкурса</w:t>
      </w:r>
      <w:r w:rsidR="001665B3">
        <w:rPr>
          <w:u w:val="none"/>
        </w:rPr>
        <w:t xml:space="preserve"> рассчитан</w:t>
      </w:r>
      <w:r w:rsidR="009830CF">
        <w:rPr>
          <w:u w:val="none"/>
        </w:rPr>
        <w:t>а</w:t>
      </w:r>
      <w:r w:rsidR="003661FF">
        <w:rPr>
          <w:u w:val="none"/>
        </w:rPr>
        <w:t xml:space="preserve"> на 34</w:t>
      </w:r>
      <w:r w:rsidR="009A1226">
        <w:rPr>
          <w:u w:val="none"/>
        </w:rPr>
        <w:t xml:space="preserve"> </w:t>
      </w:r>
      <w:proofErr w:type="gramStart"/>
      <w:r w:rsidR="009A1226">
        <w:rPr>
          <w:u w:val="none"/>
        </w:rPr>
        <w:t>учебных</w:t>
      </w:r>
      <w:proofErr w:type="gramEnd"/>
      <w:r w:rsidR="009A1226">
        <w:rPr>
          <w:u w:val="none"/>
        </w:rPr>
        <w:t xml:space="preserve"> час</w:t>
      </w:r>
      <w:r w:rsidR="003661FF">
        <w:rPr>
          <w:u w:val="none"/>
        </w:rPr>
        <w:t>а</w:t>
      </w:r>
      <w:r>
        <w:rPr>
          <w:u w:val="none"/>
        </w:rPr>
        <w:t>, из расчёта 1 час в неделю.</w:t>
      </w:r>
    </w:p>
    <w:p w:rsidR="005E7E37" w:rsidRDefault="005E7E37" w:rsidP="00C236EA">
      <w:pPr>
        <w:ind w:firstLine="567"/>
        <w:jc w:val="both"/>
        <w:rPr>
          <w:b/>
          <w:u w:val="none"/>
        </w:rPr>
      </w:pPr>
      <w:r>
        <w:rPr>
          <w:b/>
          <w:u w:val="none"/>
        </w:rPr>
        <w:t xml:space="preserve">   </w:t>
      </w:r>
    </w:p>
    <w:p w:rsidR="005E7E37" w:rsidRPr="005E7E37" w:rsidRDefault="005E7E37" w:rsidP="00C236EA">
      <w:pPr>
        <w:ind w:firstLine="567"/>
        <w:jc w:val="both"/>
        <w:rPr>
          <w:b/>
          <w:u w:val="none"/>
        </w:rPr>
      </w:pPr>
      <w:r>
        <w:rPr>
          <w:b/>
          <w:u w:val="none"/>
        </w:rPr>
        <w:t xml:space="preserve">                </w:t>
      </w:r>
      <w:r w:rsidRPr="005E7E37">
        <w:rPr>
          <w:b/>
          <w:u w:val="none"/>
        </w:rPr>
        <w:t>Общая характеристика учебного курса</w:t>
      </w:r>
    </w:p>
    <w:p w:rsidR="005E7E37" w:rsidRPr="00C236EA" w:rsidRDefault="005E7E37" w:rsidP="005E7E37">
      <w:pPr>
        <w:pStyle w:val="a4"/>
        <w:rPr>
          <w:b/>
          <w:u w:val="none"/>
        </w:rPr>
      </w:pPr>
      <w:r>
        <w:rPr>
          <w:u w:val="none"/>
        </w:rPr>
        <w:t xml:space="preserve">    </w:t>
      </w:r>
      <w:r w:rsidRPr="00C236EA">
        <w:rPr>
          <w:u w:val="none"/>
        </w:rPr>
        <w:t xml:space="preserve">Изучение обществознания в старшем звене предполагает использование признанного в науке подхода к обществу как целостной системе, включающей в себя четыре подсистемы (сферы): экономическую, социальную, политическую, духовную. Каждая из названных подсистем имеет сложную структуру, сферы общественной жизни находятся в тесном взаимодействии, постоянно изменяются либо трансформируются в качественно новые объекты обществоведческой науки. В связи с этим появляются темы, проблемы, которые не имеют однозначной трактовки, сложны для понимания 11-классников. </w:t>
      </w:r>
    </w:p>
    <w:p w:rsidR="005E7E37" w:rsidRDefault="005E7E37" w:rsidP="005E7E37">
      <w:pPr>
        <w:ind w:firstLine="567"/>
        <w:jc w:val="both"/>
        <w:rPr>
          <w:u w:val="none"/>
        </w:rPr>
      </w:pPr>
      <w:r>
        <w:rPr>
          <w:u w:val="none"/>
        </w:rPr>
        <w:t>Данный спец</w:t>
      </w:r>
      <w:r w:rsidRPr="001665B3">
        <w:rPr>
          <w:u w:val="none"/>
        </w:rPr>
        <w:t xml:space="preserve">курс предполагает рассмотрение сложных для понимания учеников аспектов современного обществознания, в результате чего будет происходить систематизация имеющихся у учащихся обществоведческих знаний, формироваться собственная позиция по изученным темам, вырабатываться алгоритм решения соответствующих тестовых заданий. </w:t>
      </w:r>
      <w:r>
        <w:rPr>
          <w:u w:val="none"/>
        </w:rPr>
        <w:t>Спец</w:t>
      </w:r>
      <w:r w:rsidRPr="001665B3">
        <w:rPr>
          <w:u w:val="none"/>
        </w:rPr>
        <w:t>курс способствует качественной подготовке учащихся 11 классов к правильному решению экзаменационных тестов в формате ЕГЭ.</w:t>
      </w:r>
    </w:p>
    <w:p w:rsidR="00345E7A" w:rsidRDefault="00345E7A" w:rsidP="00345E7A">
      <w:pPr>
        <w:spacing w:before="100" w:beforeAutospacing="1" w:after="100" w:afterAutospacing="1"/>
        <w:jc w:val="both"/>
        <w:rPr>
          <w:b/>
          <w:u w:val="none"/>
        </w:rPr>
      </w:pPr>
      <w:r>
        <w:rPr>
          <w:b/>
          <w:u w:val="none"/>
        </w:rPr>
        <w:lastRenderedPageBreak/>
        <w:t xml:space="preserve">                       </w:t>
      </w:r>
      <w:r w:rsidR="008A30D6">
        <w:rPr>
          <w:b/>
          <w:u w:val="none"/>
        </w:rPr>
        <w:t xml:space="preserve">  </w:t>
      </w:r>
      <w:r w:rsidR="008A30D6" w:rsidRPr="008A30D6">
        <w:rPr>
          <w:b/>
          <w:u w:val="none"/>
        </w:rPr>
        <w:t>Место учебного курса в учебном плане</w:t>
      </w:r>
      <w:r w:rsidRPr="00345E7A">
        <w:rPr>
          <w:b/>
          <w:u w:val="none"/>
        </w:rPr>
        <w:t xml:space="preserve"> </w:t>
      </w:r>
    </w:p>
    <w:p w:rsidR="00317F76" w:rsidRPr="00345E7A" w:rsidRDefault="00345E7A" w:rsidP="00345E7A">
      <w:pPr>
        <w:spacing w:before="100" w:beforeAutospacing="1" w:after="100" w:afterAutospacing="1"/>
        <w:jc w:val="both"/>
        <w:rPr>
          <w:b/>
          <w:u w:val="none"/>
        </w:rPr>
      </w:pPr>
      <w:r w:rsidRPr="00345E7A">
        <w:rPr>
          <w:u w:val="none"/>
        </w:rPr>
        <w:t>Изучение курса предусматривается в региональном компоненте базисного учебного плана.</w:t>
      </w:r>
      <w:r w:rsidRPr="00345E7A">
        <w:rPr>
          <w:color w:val="333333"/>
          <w:u w:val="none"/>
        </w:rPr>
        <w:t xml:space="preserve"> Спецкурс «</w:t>
      </w:r>
      <w:r>
        <w:rPr>
          <w:color w:val="333333"/>
          <w:u w:val="none"/>
        </w:rPr>
        <w:t>Сложные вопросы современного обществознания» изучается в 11</w:t>
      </w:r>
      <w:r w:rsidRPr="00345E7A">
        <w:rPr>
          <w:color w:val="333333"/>
          <w:u w:val="none"/>
        </w:rPr>
        <w:t xml:space="preserve"> классе по одному часу в неделю. </w:t>
      </w:r>
    </w:p>
    <w:p w:rsidR="005E7E37" w:rsidRPr="001665B3" w:rsidRDefault="003B4015" w:rsidP="00C236EA">
      <w:pPr>
        <w:ind w:firstLine="567"/>
        <w:jc w:val="both"/>
        <w:rPr>
          <w:b/>
          <w:u w:val="none"/>
        </w:rPr>
      </w:pPr>
      <w:r>
        <w:rPr>
          <w:b/>
          <w:u w:val="none"/>
        </w:rPr>
        <w:t>Описание ценностных ориентиров  содержания учебного предмета</w:t>
      </w:r>
    </w:p>
    <w:p w:rsidR="00317F76" w:rsidRPr="005E7E37" w:rsidRDefault="005E7E37" w:rsidP="00317F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none"/>
        </w:rPr>
      </w:pPr>
      <w:r>
        <w:rPr>
          <w:b/>
          <w:color w:val="000000"/>
          <w:u w:val="none"/>
        </w:rPr>
        <w:t xml:space="preserve"> </w:t>
      </w:r>
      <w:r w:rsidR="00317F76">
        <w:rPr>
          <w:b/>
          <w:color w:val="000000"/>
          <w:u w:val="none"/>
        </w:rPr>
        <w:t xml:space="preserve"> </w:t>
      </w:r>
      <w:r w:rsidR="00317F76" w:rsidRPr="005E7E37">
        <w:rPr>
          <w:color w:val="000000"/>
          <w:u w:val="none"/>
        </w:rPr>
        <w:t>Реализация рабочей программы способствует: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</w:t>
      </w:r>
      <w:r w:rsidRPr="00317F76">
        <w:rPr>
          <w:color w:val="000000"/>
          <w:u w:val="none"/>
        </w:rPr>
        <w:softHyphen/>
        <w:t>тереса к изучению социальных и гуманитарных дисциплин;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</w:t>
      </w:r>
      <w:r w:rsidRPr="00317F76">
        <w:rPr>
          <w:color w:val="000000"/>
          <w:u w:val="none"/>
        </w:rPr>
        <w:softHyphen/>
        <w:t>ческим и демократическим ценностям, закрепленным в Конституции РФ;</w:t>
      </w:r>
    </w:p>
    <w:p w:rsidR="00317F76" w:rsidRPr="00317F76" w:rsidRDefault="008917C4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>
        <w:rPr>
          <w:color w:val="000000"/>
          <w:u w:val="none"/>
        </w:rPr>
        <w:t xml:space="preserve">- </w:t>
      </w:r>
      <w:r w:rsidR="00317F76" w:rsidRPr="00317F76">
        <w:rPr>
          <w:color w:val="000000"/>
          <w:u w:val="none"/>
        </w:rPr>
        <w:t>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</w:t>
      </w:r>
      <w:r w:rsidR="00317F76" w:rsidRPr="00317F76">
        <w:rPr>
          <w:color w:val="000000"/>
          <w:u w:val="none"/>
        </w:rPr>
        <w:softHyphen/>
        <w:t>ского общества и государства;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proofErr w:type="gramStart"/>
      <w:r w:rsidRPr="00317F76">
        <w:rPr>
          <w:color w:val="000000"/>
          <w:u w:val="none"/>
        </w:rPr>
        <w:t>- 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</w:t>
      </w:r>
      <w:r w:rsidRPr="00317F76">
        <w:rPr>
          <w:color w:val="000000"/>
          <w:u w:val="none"/>
        </w:rPr>
        <w:softHyphen/>
        <w:t>роисповеданий, в семейно-бытовой сфере; для соотнесения своих действий и действий дру</w:t>
      </w:r>
      <w:r w:rsidRPr="00317F76">
        <w:rPr>
          <w:color w:val="000000"/>
          <w:u w:val="none"/>
        </w:rPr>
        <w:softHyphen/>
        <w:t>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1665B3" w:rsidRPr="00317F76" w:rsidRDefault="001665B3" w:rsidP="00C236EA">
      <w:pPr>
        <w:jc w:val="both"/>
        <w:rPr>
          <w:b/>
          <w:u w:val="none"/>
        </w:rPr>
      </w:pPr>
    </w:p>
    <w:p w:rsidR="00BA723A" w:rsidRDefault="00345E7A" w:rsidP="00C236EA">
      <w:pPr>
        <w:jc w:val="both"/>
        <w:rPr>
          <w:b/>
          <w:u w:val="none"/>
        </w:rPr>
      </w:pPr>
      <w:r>
        <w:rPr>
          <w:b/>
          <w:u w:val="none"/>
        </w:rPr>
        <w:t xml:space="preserve">                                </w:t>
      </w:r>
      <w:r w:rsidR="00BA723A" w:rsidRPr="001665B3">
        <w:rPr>
          <w:b/>
          <w:u w:val="none"/>
        </w:rPr>
        <w:t>Требования к уровню подготовки учащихся:</w:t>
      </w:r>
    </w:p>
    <w:p w:rsid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none"/>
        </w:rPr>
      </w:pPr>
      <w:r w:rsidRPr="00317F76">
        <w:rPr>
          <w:color w:val="000000"/>
          <w:u w:val="none"/>
        </w:rPr>
        <w:t>В ре</w:t>
      </w:r>
      <w:r>
        <w:rPr>
          <w:color w:val="000000"/>
          <w:u w:val="none"/>
        </w:rPr>
        <w:t>зультате изучения курса</w:t>
      </w:r>
      <w:r w:rsidRPr="00317F76">
        <w:rPr>
          <w:color w:val="000000"/>
          <w:u w:val="none"/>
        </w:rPr>
        <w:t xml:space="preserve"> ученик должен: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 xml:space="preserve"> </w:t>
      </w:r>
      <w:r w:rsidRPr="00317F76">
        <w:rPr>
          <w:i/>
          <w:iCs/>
          <w:color w:val="000000"/>
          <w:u w:val="none"/>
        </w:rPr>
        <w:t>знать/понимать:</w:t>
      </w:r>
    </w:p>
    <w:p w:rsidR="00317F76" w:rsidRPr="00317F76" w:rsidRDefault="00317F76" w:rsidP="00317F76">
      <w:pPr>
        <w:tabs>
          <w:tab w:val="left" w:pos="5445"/>
        </w:tabs>
        <w:jc w:val="both"/>
        <w:rPr>
          <w:color w:val="000000"/>
          <w:u w:val="none"/>
        </w:rPr>
      </w:pPr>
      <w:r w:rsidRPr="00317F76">
        <w:rPr>
          <w:color w:val="000000"/>
          <w:u w:val="none"/>
        </w:rPr>
        <w:t>- биосоциальную сущность человека, основные этапы и факторы социализации лично</w:t>
      </w:r>
      <w:r w:rsidRPr="00317F76">
        <w:rPr>
          <w:color w:val="000000"/>
          <w:u w:val="none"/>
        </w:rPr>
        <w:softHyphen/>
        <w:t>сти, место и роль человека в системе общественных отношений;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особенности социально-гуманитарного познания;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b/>
          <w:bCs/>
          <w:i/>
          <w:iCs/>
          <w:color w:val="000000"/>
          <w:u w:val="none"/>
        </w:rPr>
        <w:t>уметь: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i/>
          <w:iCs/>
          <w:color w:val="000000"/>
          <w:u w:val="none"/>
        </w:rPr>
        <w:t xml:space="preserve">-  </w:t>
      </w:r>
      <w:r w:rsidRPr="00317F76">
        <w:rPr>
          <w:color w:val="000000"/>
          <w:u w:val="none"/>
        </w:rPr>
        <w:t>характеризовать основные социальные объекты, выделяя их существенные признаки, закономерности развития;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</w:t>
      </w:r>
      <w:r w:rsidRPr="00317F76">
        <w:rPr>
          <w:color w:val="000000"/>
          <w:u w:val="none"/>
        </w:rPr>
        <w:softHyphen/>
        <w:t>альных явлений и обществоведческими терминами и понятиями;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</w:t>
      </w:r>
      <w:r w:rsidRPr="00317F76">
        <w:rPr>
          <w:color w:val="000000"/>
          <w:u w:val="none"/>
        </w:rPr>
        <w:softHyphen/>
        <w:t>тов, общества и природной среды, общества и культуры, взаимосвязи подсистем и элементов общества);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 раскрывать на примерах изученные теоретические положения и понятия социально-экономических и гуманитарных наук;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осуществлять поиск социальной информации, представленной в различных знаковых системах;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lastRenderedPageBreak/>
        <w:t>- извлекать из неадаптированных оригинальных текстов знания по заданным темам; сис</w:t>
      </w:r>
      <w:r w:rsidRPr="00317F76">
        <w:rPr>
          <w:color w:val="000000"/>
          <w:u w:val="none"/>
        </w:rPr>
        <w:softHyphen/>
        <w:t>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оценивать действия субъектов социальной жизни, включая личности, группы, органи</w:t>
      </w:r>
      <w:r w:rsidRPr="00317F76">
        <w:rPr>
          <w:color w:val="000000"/>
          <w:u w:val="none"/>
        </w:rPr>
        <w:softHyphen/>
        <w:t>зации с точки зрения социальных норм, экономической рациональности;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формулировать на основе приобретенных обществоведческих знаний собственные суж</w:t>
      </w:r>
      <w:r w:rsidRPr="00317F76">
        <w:rPr>
          <w:color w:val="000000"/>
          <w:u w:val="none"/>
        </w:rPr>
        <w:softHyphen/>
        <w:t>дения и аргументы по определенным проблемам;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подготовить устное выступление, творческую работу по социальной проблематике;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 применять социально-экономические и гуманитарные знания в процессе решения по</w:t>
      </w:r>
      <w:r w:rsidRPr="00317F76">
        <w:rPr>
          <w:color w:val="000000"/>
          <w:u w:val="none"/>
        </w:rPr>
        <w:softHyphen/>
        <w:t>знавательных задач по актуальным социальным проблемам;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i/>
          <w:iCs/>
          <w:color w:val="000000"/>
          <w:u w:val="none"/>
        </w:rPr>
        <w:t xml:space="preserve">использовать </w:t>
      </w:r>
      <w:r w:rsidRPr="00317F76">
        <w:rPr>
          <w:color w:val="000000"/>
          <w:u w:val="none"/>
        </w:rPr>
        <w:t>приобретенные знания и умения в практической деятельности и повсе</w:t>
      </w:r>
      <w:r w:rsidRPr="00317F76">
        <w:rPr>
          <w:color w:val="000000"/>
          <w:u w:val="none"/>
        </w:rPr>
        <w:softHyphen/>
        <w:t>дневной жизни: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для успешного выполнения типичных социальных ролей; сознательного взаимодей</w:t>
      </w:r>
      <w:r w:rsidRPr="00317F76">
        <w:rPr>
          <w:color w:val="000000"/>
          <w:u w:val="none"/>
        </w:rPr>
        <w:softHyphen/>
        <w:t>ствия с различными социальными институтами;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~ совершенствования собственной познавательной деятельности;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критического восприятия информации, получаемой в межличностном общении и в мас</w:t>
      </w:r>
      <w:r w:rsidRPr="00317F76">
        <w:rPr>
          <w:color w:val="000000"/>
          <w:u w:val="none"/>
        </w:rPr>
        <w:softHyphen/>
        <w:t>совой коммуникации, осуществления самостоятельного поиска, анализа и использования собранной социальной информации;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решения практических жизненных проблем, возникающих в социальной деятельности;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ориентировки в актуальных общественных событиях и процессах; определения лич</w:t>
      </w:r>
      <w:r w:rsidRPr="00317F76">
        <w:rPr>
          <w:color w:val="000000"/>
          <w:u w:val="none"/>
        </w:rPr>
        <w:softHyphen/>
        <w:t>ной и гражданской позиции;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предвидения возможных последствий определенных социальных действий;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оценки происходящих событий и поведения людей с точки зрения морали и права;</w:t>
      </w:r>
    </w:p>
    <w:p w:rsidR="00317F76" w:rsidRPr="00317F76" w:rsidRDefault="00317F76" w:rsidP="00317F76">
      <w:pPr>
        <w:shd w:val="clear" w:color="auto" w:fill="FFFFFF"/>
        <w:autoSpaceDE w:val="0"/>
        <w:autoSpaceDN w:val="0"/>
        <w:adjustRightInd w:val="0"/>
        <w:jc w:val="both"/>
        <w:rPr>
          <w:u w:val="none"/>
        </w:rPr>
      </w:pPr>
      <w:r w:rsidRPr="00317F76">
        <w:rPr>
          <w:color w:val="000000"/>
          <w:u w:val="none"/>
        </w:rPr>
        <w:t>- реализации и защиты прав человека и гражданина, осознанного выполнения граждан</w:t>
      </w:r>
      <w:r w:rsidRPr="00317F76">
        <w:rPr>
          <w:color w:val="000000"/>
          <w:u w:val="none"/>
        </w:rPr>
        <w:softHyphen/>
        <w:t>ских обязанностей;</w:t>
      </w:r>
    </w:p>
    <w:p w:rsidR="00317F76" w:rsidRPr="00317F76" w:rsidRDefault="00317F76" w:rsidP="00317F76">
      <w:pPr>
        <w:tabs>
          <w:tab w:val="left" w:pos="5445"/>
        </w:tabs>
        <w:jc w:val="both"/>
        <w:rPr>
          <w:b/>
          <w:u w:val="none"/>
        </w:rPr>
      </w:pPr>
      <w:r w:rsidRPr="00317F76">
        <w:rPr>
          <w:color w:val="000000"/>
          <w:u w:val="none"/>
        </w:rPr>
        <w:t>- осуществления конструктивного взаимодействия людей с разными убеждениями, куль</w:t>
      </w:r>
      <w:r w:rsidRPr="00317F76">
        <w:rPr>
          <w:color w:val="000000"/>
          <w:u w:val="none"/>
        </w:rPr>
        <w:softHyphen/>
        <w:t>турными ценностями, социальным положением.</w:t>
      </w:r>
    </w:p>
    <w:p w:rsidR="00317F76" w:rsidRPr="00317F76" w:rsidRDefault="00317F76" w:rsidP="00317F76">
      <w:pPr>
        <w:tabs>
          <w:tab w:val="left" w:pos="5445"/>
        </w:tabs>
        <w:jc w:val="both"/>
        <w:rPr>
          <w:b/>
          <w:u w:val="none"/>
        </w:rPr>
      </w:pPr>
    </w:p>
    <w:p w:rsidR="00317F76" w:rsidRPr="00317F76" w:rsidRDefault="00317F76" w:rsidP="00317F76">
      <w:pPr>
        <w:tabs>
          <w:tab w:val="left" w:pos="5445"/>
        </w:tabs>
        <w:jc w:val="both"/>
        <w:rPr>
          <w:u w:val="none"/>
        </w:rPr>
      </w:pPr>
      <w:r w:rsidRPr="00317F76">
        <w:rPr>
          <w:b/>
          <w:u w:val="none"/>
        </w:rPr>
        <w:t xml:space="preserve">     Программа  является своего рода «путеводителем»</w:t>
      </w:r>
      <w:r w:rsidRPr="00317F76">
        <w:rPr>
          <w:u w:val="none"/>
        </w:rPr>
        <w:t xml:space="preserve"> по той работе, с которой выпускникам предстоит встретиться на ЕГЭ. В центре внимания программы – методика выполнения экзаменационных заданий всех типов и видов, включенных в ЕГЭ по обществознанию.</w:t>
      </w:r>
    </w:p>
    <w:p w:rsidR="00BA723A" w:rsidRPr="001665B3" w:rsidRDefault="00BA723A" w:rsidP="00C236EA">
      <w:pPr>
        <w:ind w:firstLine="567"/>
        <w:jc w:val="both"/>
        <w:rPr>
          <w:b/>
          <w:u w:val="none"/>
        </w:rPr>
      </w:pPr>
      <w:r w:rsidRPr="001665B3">
        <w:rPr>
          <w:b/>
          <w:u w:val="none"/>
        </w:rPr>
        <w:t>знать: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- обществоведческую терминологию;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- ключевые положения изученного материала и объяснять их на конкретных примерах;</w:t>
      </w:r>
    </w:p>
    <w:p w:rsidR="00BA723A" w:rsidRPr="001665B3" w:rsidRDefault="00BA723A" w:rsidP="00C236EA">
      <w:pPr>
        <w:ind w:firstLine="567"/>
        <w:jc w:val="both"/>
        <w:rPr>
          <w:b/>
          <w:u w:val="none"/>
        </w:rPr>
      </w:pPr>
      <w:r w:rsidRPr="001665B3">
        <w:rPr>
          <w:b/>
          <w:u w:val="none"/>
        </w:rPr>
        <w:t>уметь/владеть:</w:t>
      </w:r>
    </w:p>
    <w:p w:rsidR="00BA723A" w:rsidRPr="001665B3" w:rsidRDefault="001665B3" w:rsidP="00C236EA">
      <w:pPr>
        <w:jc w:val="both"/>
        <w:rPr>
          <w:b/>
          <w:u w:val="none"/>
        </w:rPr>
      </w:pPr>
      <w:r>
        <w:rPr>
          <w:u w:val="none"/>
        </w:rPr>
        <w:t>-</w:t>
      </w:r>
      <w:r w:rsidR="00BA723A" w:rsidRPr="001665B3">
        <w:rPr>
          <w:u w:val="none"/>
        </w:rPr>
        <w:t>способами определения сущностных характеристик изучаемых объектов, сравнивать, сопоставлять, оценивать и классифицировать их по указанным критериям;</w:t>
      </w:r>
    </w:p>
    <w:p w:rsidR="00BA723A" w:rsidRPr="001665B3" w:rsidRDefault="001665B3" w:rsidP="00C236EA">
      <w:pPr>
        <w:jc w:val="both"/>
        <w:rPr>
          <w:b/>
          <w:u w:val="none"/>
        </w:rPr>
      </w:pPr>
      <w:r>
        <w:rPr>
          <w:u w:val="none"/>
        </w:rPr>
        <w:t>-</w:t>
      </w:r>
      <w:r w:rsidR="00BA723A" w:rsidRPr="001665B3">
        <w:rPr>
          <w:u w:val="none"/>
        </w:rPr>
        <w:t>решать познавательные и практические задания, отражающие типичные социальные ситуации;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- способами работы с различными видами информации;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- обосновывать суждения, приводить доказательства, формулировать собственные выводы, владеть основными видами публичной защиты;</w:t>
      </w:r>
    </w:p>
    <w:p w:rsidR="00BA723A" w:rsidRPr="001665B3" w:rsidRDefault="00BA723A" w:rsidP="00C236EA">
      <w:pPr>
        <w:jc w:val="both"/>
        <w:rPr>
          <w:b/>
          <w:u w:val="none"/>
        </w:rPr>
      </w:pPr>
      <w:r w:rsidRPr="001665B3">
        <w:rPr>
          <w:u w:val="none"/>
        </w:rPr>
        <w:t>- выражать информацию в графической, табличной, текстовой, электронной формах.</w:t>
      </w:r>
    </w:p>
    <w:p w:rsidR="00BA723A" w:rsidRPr="001665B3" w:rsidRDefault="001665B3" w:rsidP="00C236EA">
      <w:pPr>
        <w:jc w:val="both"/>
        <w:rPr>
          <w:b/>
          <w:u w:val="none"/>
        </w:rPr>
      </w:pPr>
      <w:r>
        <w:rPr>
          <w:u w:val="none"/>
        </w:rPr>
        <w:t>-</w:t>
      </w:r>
      <w:r w:rsidR="00BA723A" w:rsidRPr="001665B3">
        <w:rPr>
          <w:u w:val="none"/>
        </w:rPr>
        <w:t>создавать собственные творческие произведения, в том числе с помощью мультимедийных технологий.</w:t>
      </w:r>
    </w:p>
    <w:p w:rsidR="00BA723A" w:rsidRPr="001665B3" w:rsidRDefault="00BA723A" w:rsidP="00C236EA">
      <w:pPr>
        <w:ind w:firstLine="567"/>
        <w:jc w:val="both"/>
        <w:rPr>
          <w:b/>
          <w:u w:val="none"/>
        </w:rPr>
      </w:pPr>
    </w:p>
    <w:p w:rsidR="00BA723A" w:rsidRPr="001665B3" w:rsidRDefault="00BA723A" w:rsidP="00C236EA">
      <w:pPr>
        <w:ind w:firstLine="567"/>
        <w:jc w:val="both"/>
        <w:rPr>
          <w:b/>
          <w:u w:val="none"/>
        </w:rPr>
      </w:pPr>
    </w:p>
    <w:p w:rsidR="00BA723A" w:rsidRPr="001665B3" w:rsidRDefault="00BA723A" w:rsidP="00C236EA">
      <w:pPr>
        <w:ind w:firstLine="567"/>
        <w:jc w:val="both"/>
        <w:rPr>
          <w:b/>
          <w:u w:val="none"/>
        </w:rPr>
      </w:pPr>
    </w:p>
    <w:p w:rsidR="008917C4" w:rsidRDefault="008917C4" w:rsidP="000D73C8">
      <w:pPr>
        <w:spacing w:line="360" w:lineRule="auto"/>
        <w:jc w:val="both"/>
        <w:rPr>
          <w:b/>
          <w:u w:val="none"/>
        </w:rPr>
      </w:pPr>
    </w:p>
    <w:p w:rsidR="00BA723A" w:rsidRPr="009830CF" w:rsidRDefault="003B4015" w:rsidP="00BA723A">
      <w:pPr>
        <w:spacing w:line="360" w:lineRule="auto"/>
        <w:rPr>
          <w:b/>
          <w:u w:val="none"/>
        </w:rPr>
      </w:pPr>
      <w:r>
        <w:rPr>
          <w:b/>
          <w:u w:val="none"/>
        </w:rPr>
        <w:lastRenderedPageBreak/>
        <w:t>Описание материально- технического и учебн</w:t>
      </w:r>
      <w:proofErr w:type="gramStart"/>
      <w:r>
        <w:rPr>
          <w:b/>
          <w:u w:val="none"/>
        </w:rPr>
        <w:t>о-</w:t>
      </w:r>
      <w:proofErr w:type="gramEnd"/>
      <w:r>
        <w:rPr>
          <w:b/>
          <w:u w:val="none"/>
        </w:rPr>
        <w:t xml:space="preserve"> методического обеспечения программы</w:t>
      </w:r>
    </w:p>
    <w:p w:rsidR="00BA723A" w:rsidRPr="001665B3" w:rsidRDefault="003B4015" w:rsidP="00BA723A">
      <w:pPr>
        <w:spacing w:line="360" w:lineRule="auto"/>
        <w:jc w:val="both"/>
        <w:rPr>
          <w:b/>
          <w:u w:val="none"/>
        </w:rPr>
      </w:pPr>
      <w:r>
        <w:rPr>
          <w:u w:val="none"/>
        </w:rPr>
        <w:t>Методические и учебные пособия:</w:t>
      </w:r>
    </w:p>
    <w:p w:rsidR="00BA723A" w:rsidRPr="001665B3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u w:val="none"/>
        </w:rPr>
        <w:t>1.</w:t>
      </w:r>
      <w:r w:rsidR="00BA723A" w:rsidRPr="001665B3">
        <w:rPr>
          <w:u w:val="none"/>
        </w:rPr>
        <w:t>Обществознание: учеб</w:t>
      </w:r>
      <w:proofErr w:type="gramStart"/>
      <w:r w:rsidR="00BA723A" w:rsidRPr="001665B3">
        <w:rPr>
          <w:u w:val="none"/>
        </w:rPr>
        <w:t>.</w:t>
      </w:r>
      <w:proofErr w:type="gramEnd"/>
      <w:r w:rsidR="00BA723A" w:rsidRPr="001665B3">
        <w:rPr>
          <w:u w:val="none"/>
        </w:rPr>
        <w:t xml:space="preserve"> </w:t>
      </w:r>
      <w:proofErr w:type="gramStart"/>
      <w:r w:rsidR="00BA723A" w:rsidRPr="001665B3">
        <w:rPr>
          <w:u w:val="none"/>
        </w:rPr>
        <w:t>д</w:t>
      </w:r>
      <w:proofErr w:type="gramEnd"/>
      <w:r w:rsidR="00BA723A" w:rsidRPr="001665B3">
        <w:rPr>
          <w:u w:val="none"/>
        </w:rPr>
        <w:t xml:space="preserve">ля учащихся 10 </w:t>
      </w:r>
      <w:proofErr w:type="spellStart"/>
      <w:r w:rsidR="00BA723A" w:rsidRPr="001665B3">
        <w:rPr>
          <w:u w:val="none"/>
        </w:rPr>
        <w:t>кл</w:t>
      </w:r>
      <w:proofErr w:type="spellEnd"/>
      <w:r w:rsidR="00BA723A" w:rsidRPr="001665B3">
        <w:rPr>
          <w:u w:val="none"/>
        </w:rPr>
        <w:t xml:space="preserve">. </w:t>
      </w:r>
      <w:proofErr w:type="spellStart"/>
      <w:r w:rsidR="00BA723A" w:rsidRPr="001665B3">
        <w:rPr>
          <w:u w:val="none"/>
        </w:rPr>
        <w:t>об</w:t>
      </w:r>
      <w:r>
        <w:rPr>
          <w:u w:val="none"/>
        </w:rPr>
        <w:t>щеобразоват</w:t>
      </w:r>
      <w:proofErr w:type="spellEnd"/>
      <w:r>
        <w:rPr>
          <w:u w:val="none"/>
        </w:rPr>
        <w:t>. учреждений: профильный</w:t>
      </w:r>
      <w:r w:rsidR="00BA723A" w:rsidRPr="001665B3">
        <w:rPr>
          <w:u w:val="none"/>
        </w:rPr>
        <w:t xml:space="preserve"> уровень /Л.Н.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Боголюбов, Ю.И.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Аверьянов, Н.И.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 xml:space="preserve">Городецкая и др. – </w:t>
      </w:r>
      <w:r w:rsidR="009A1226">
        <w:rPr>
          <w:u w:val="none"/>
        </w:rPr>
        <w:t>4 (5)-е изд. – М.: Просвещение.</w:t>
      </w:r>
    </w:p>
    <w:p w:rsidR="00BA723A" w:rsidRPr="001665B3" w:rsidRDefault="003B4015" w:rsidP="009A122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u w:val="none"/>
        </w:rPr>
        <w:t>2.</w:t>
      </w:r>
      <w:r w:rsidR="00BA723A" w:rsidRPr="001665B3">
        <w:rPr>
          <w:u w:val="none"/>
        </w:rPr>
        <w:t>Обществознание: учеб</w:t>
      </w:r>
      <w:proofErr w:type="gramStart"/>
      <w:r w:rsidR="00BA723A" w:rsidRPr="001665B3">
        <w:rPr>
          <w:u w:val="none"/>
        </w:rPr>
        <w:t>.</w:t>
      </w:r>
      <w:proofErr w:type="gramEnd"/>
      <w:r w:rsidR="00BA723A" w:rsidRPr="001665B3">
        <w:rPr>
          <w:u w:val="none"/>
        </w:rPr>
        <w:t xml:space="preserve"> </w:t>
      </w:r>
      <w:proofErr w:type="gramStart"/>
      <w:r w:rsidR="00BA723A" w:rsidRPr="001665B3">
        <w:rPr>
          <w:u w:val="none"/>
        </w:rPr>
        <w:t>д</w:t>
      </w:r>
      <w:proofErr w:type="gramEnd"/>
      <w:r w:rsidR="00BA723A" w:rsidRPr="001665B3">
        <w:rPr>
          <w:u w:val="none"/>
        </w:rPr>
        <w:t xml:space="preserve">ля учащихся 11 </w:t>
      </w:r>
      <w:proofErr w:type="spellStart"/>
      <w:r w:rsidR="00BA723A" w:rsidRPr="001665B3">
        <w:rPr>
          <w:u w:val="none"/>
        </w:rPr>
        <w:t>кл</w:t>
      </w:r>
      <w:proofErr w:type="spellEnd"/>
      <w:r w:rsidR="00BA723A" w:rsidRPr="001665B3">
        <w:rPr>
          <w:u w:val="none"/>
        </w:rPr>
        <w:t xml:space="preserve">. </w:t>
      </w:r>
      <w:proofErr w:type="spellStart"/>
      <w:r w:rsidR="00BA723A" w:rsidRPr="001665B3">
        <w:rPr>
          <w:u w:val="none"/>
        </w:rPr>
        <w:t>общеобразоват</w:t>
      </w:r>
      <w:proofErr w:type="spellEnd"/>
      <w:r w:rsidR="00BA723A" w:rsidRPr="001665B3">
        <w:rPr>
          <w:u w:val="none"/>
        </w:rPr>
        <w:t>. учреждений:</w:t>
      </w:r>
      <w:r w:rsidRPr="003B4015">
        <w:rPr>
          <w:u w:val="none"/>
        </w:rPr>
        <w:t xml:space="preserve"> </w:t>
      </w:r>
      <w:r>
        <w:rPr>
          <w:u w:val="none"/>
        </w:rPr>
        <w:t>профильный</w:t>
      </w:r>
      <w:r w:rsidR="00BA723A" w:rsidRPr="001665B3">
        <w:rPr>
          <w:u w:val="none"/>
        </w:rPr>
        <w:t xml:space="preserve"> уровень /Л.Н.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Боголюбов, Ю.И.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Аверьянов, Н.И.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Городецкая и др. –</w:t>
      </w:r>
      <w:r w:rsidR="009A1226">
        <w:rPr>
          <w:u w:val="none"/>
        </w:rPr>
        <w:t xml:space="preserve"> 4 (5)-е изд. – М.: Просвещение.</w:t>
      </w:r>
      <w:r w:rsidR="00BA723A" w:rsidRPr="001665B3">
        <w:rPr>
          <w:u w:val="none"/>
        </w:rPr>
        <w:t xml:space="preserve"> </w:t>
      </w:r>
    </w:p>
    <w:p w:rsidR="00BA723A" w:rsidRPr="001665B3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u w:val="none"/>
        </w:rPr>
        <w:t>5.</w:t>
      </w:r>
      <w:r w:rsidR="00BA723A" w:rsidRPr="001665B3">
        <w:rPr>
          <w:u w:val="none"/>
        </w:rPr>
        <w:t>Обществознание: полный справочник для подго</w:t>
      </w:r>
      <w:r w:rsidR="00BA723A" w:rsidRPr="001665B3">
        <w:rPr>
          <w:u w:val="none"/>
        </w:rPr>
        <w:softHyphen/>
        <w:t>товки к ЕГЭ /П.А. Баранов, А.В. Воронцов, С.В. Шев</w:t>
      </w:r>
      <w:r w:rsidR="00BA723A" w:rsidRPr="001665B3">
        <w:rPr>
          <w:u w:val="none"/>
        </w:rPr>
        <w:softHyphen/>
        <w:t>ченко; под ред. П.А.</w:t>
      </w:r>
      <w:r w:rsidR="009A1226">
        <w:rPr>
          <w:u w:val="none"/>
        </w:rPr>
        <w:t xml:space="preserve"> Баранова. — М.: ACT</w:t>
      </w:r>
      <w:proofErr w:type="gramStart"/>
      <w:r w:rsidR="009A1226">
        <w:rPr>
          <w:u w:val="none"/>
        </w:rPr>
        <w:t xml:space="preserve"> :</w:t>
      </w:r>
      <w:proofErr w:type="gramEnd"/>
      <w:r w:rsidR="009A1226">
        <w:rPr>
          <w:u w:val="none"/>
        </w:rPr>
        <w:t xml:space="preserve"> </w:t>
      </w:r>
      <w:proofErr w:type="spellStart"/>
      <w:r w:rsidR="009A1226">
        <w:rPr>
          <w:u w:val="none"/>
        </w:rPr>
        <w:t>Астрель</w:t>
      </w:r>
      <w:proofErr w:type="spellEnd"/>
      <w:r w:rsidR="009A1226">
        <w:rPr>
          <w:u w:val="none"/>
        </w:rPr>
        <w:t>.</w:t>
      </w:r>
    </w:p>
    <w:p w:rsidR="00BA723A" w:rsidRPr="001665B3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u w:val="none"/>
        </w:rPr>
        <w:t>7.</w:t>
      </w:r>
      <w:r w:rsidR="00BA723A" w:rsidRPr="001665B3">
        <w:rPr>
          <w:u w:val="none"/>
        </w:rPr>
        <w:t>Тесты по обществознанию</w:t>
      </w:r>
      <w:proofErr w:type="gramStart"/>
      <w:r w:rsidR="00BA723A" w:rsidRPr="001665B3">
        <w:rPr>
          <w:u w:val="none"/>
        </w:rPr>
        <w:t xml:space="preserve"> /П</w:t>
      </w:r>
      <w:proofErr w:type="gramEnd"/>
      <w:r w:rsidR="00BA723A" w:rsidRPr="001665B3">
        <w:rPr>
          <w:u w:val="none"/>
        </w:rPr>
        <w:t>од ред. А.Л.</w:t>
      </w:r>
      <w:r w:rsidR="009830CF">
        <w:rPr>
          <w:u w:val="none"/>
        </w:rPr>
        <w:t xml:space="preserve"> </w:t>
      </w:r>
      <w:r w:rsidR="00BA723A" w:rsidRPr="001665B3">
        <w:rPr>
          <w:u w:val="none"/>
        </w:rPr>
        <w:t>Бойко. – Ростов-на Д</w:t>
      </w:r>
      <w:r w:rsidR="00E2343E">
        <w:rPr>
          <w:u w:val="none"/>
        </w:rPr>
        <w:t>ону: издательский центр «</w:t>
      </w:r>
      <w:proofErr w:type="spellStart"/>
      <w:r w:rsidR="00E2343E">
        <w:rPr>
          <w:u w:val="none"/>
        </w:rPr>
        <w:t>МарТ</w:t>
      </w:r>
      <w:proofErr w:type="spellEnd"/>
      <w:r w:rsidR="00E2343E">
        <w:rPr>
          <w:u w:val="none"/>
        </w:rPr>
        <w:t>»</w:t>
      </w:r>
    </w:p>
    <w:p w:rsidR="00BA723A" w:rsidRPr="009830CF" w:rsidRDefault="00BA723A" w:rsidP="00BA723A">
      <w:pPr>
        <w:tabs>
          <w:tab w:val="left" w:pos="851"/>
        </w:tabs>
        <w:spacing w:line="360" w:lineRule="auto"/>
        <w:jc w:val="both"/>
        <w:rPr>
          <w:b/>
          <w:u w:val="none"/>
        </w:rPr>
      </w:pPr>
      <w:r w:rsidRPr="009830CF">
        <w:rPr>
          <w:b/>
          <w:u w:val="none"/>
        </w:rPr>
        <w:t>методические пособия для учителя:</w:t>
      </w:r>
    </w:p>
    <w:p w:rsidR="00BA723A" w:rsidRPr="009A1226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u w:val="none"/>
        </w:rPr>
      </w:pPr>
      <w:r w:rsidRPr="009A1226">
        <w:rPr>
          <w:u w:val="none"/>
        </w:rPr>
        <w:t>1.</w:t>
      </w:r>
      <w:r w:rsidR="00BA723A" w:rsidRPr="009A1226">
        <w:rPr>
          <w:u w:val="none"/>
        </w:rPr>
        <w:t>Обществознание. Глобальный мир в ХХ1 в.: Книга для учителя /под ред. Л.В.</w:t>
      </w:r>
      <w:r w:rsidR="009830CF" w:rsidRPr="009A1226">
        <w:rPr>
          <w:u w:val="none"/>
        </w:rPr>
        <w:t xml:space="preserve"> </w:t>
      </w:r>
      <w:r w:rsidR="00BA723A" w:rsidRPr="009A1226">
        <w:rPr>
          <w:u w:val="none"/>
        </w:rPr>
        <w:t xml:space="preserve">Полякова. </w:t>
      </w:r>
      <w:proofErr w:type="gramStart"/>
      <w:r w:rsidR="009A1226" w:rsidRPr="009A1226">
        <w:rPr>
          <w:u w:val="none"/>
        </w:rPr>
        <w:t>-М</w:t>
      </w:r>
      <w:proofErr w:type="gramEnd"/>
      <w:r w:rsidR="009A1226" w:rsidRPr="009A1226">
        <w:rPr>
          <w:u w:val="none"/>
        </w:rPr>
        <w:t>.: Просвещение</w:t>
      </w:r>
    </w:p>
    <w:p w:rsidR="009A1226" w:rsidRPr="009A1226" w:rsidRDefault="009A1226" w:rsidP="009A122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u w:val="none"/>
        </w:rPr>
      </w:pPr>
      <w:r w:rsidRPr="009A1226">
        <w:rPr>
          <w:u w:val="none"/>
        </w:rPr>
        <w:t>2. Обществознание: полный кур</w:t>
      </w:r>
      <w:r>
        <w:rPr>
          <w:u w:val="none"/>
        </w:rPr>
        <w:t>с в таблицах и схемах для подго</w:t>
      </w:r>
      <w:r w:rsidRPr="009A1226">
        <w:rPr>
          <w:u w:val="none"/>
        </w:rPr>
        <w:t>товки к ЕГЭ</w:t>
      </w:r>
      <w:proofErr w:type="gramStart"/>
      <w:r w:rsidRPr="009A1226">
        <w:rPr>
          <w:u w:val="none"/>
        </w:rPr>
        <w:t xml:space="preserve"> :</w:t>
      </w:r>
      <w:proofErr w:type="gramEnd"/>
      <w:r w:rsidRPr="009A1226">
        <w:rPr>
          <w:u w:val="none"/>
        </w:rPr>
        <w:t xml:space="preserve"> 10–11й классы</w:t>
      </w:r>
      <w:r>
        <w:rPr>
          <w:u w:val="none"/>
        </w:rPr>
        <w:t xml:space="preserve"> / П.А. Баранов. — Москва: Издательство АСТ</w:t>
      </w:r>
    </w:p>
    <w:p w:rsidR="003B4015" w:rsidRPr="003B4015" w:rsidRDefault="003B4015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 w:rsidRPr="003B4015">
        <w:rPr>
          <w:b/>
          <w:u w:val="none"/>
        </w:rPr>
        <w:t>Интернет ресурсы:</w:t>
      </w:r>
    </w:p>
    <w:p w:rsidR="00BA723A" w:rsidRPr="003B4015" w:rsidRDefault="001B2F59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 w:rsidRPr="001B2F59">
        <w:rPr>
          <w:u w:val="none"/>
        </w:rPr>
        <w:t>https:</w:t>
      </w:r>
      <w:r w:rsidR="00BA723A" w:rsidRPr="001665B3">
        <w:rPr>
          <w:u w:val="none"/>
        </w:rPr>
        <w:t>//</w:t>
      </w:r>
      <w:r w:rsidR="00BA723A" w:rsidRPr="001665B3">
        <w:rPr>
          <w:u w:val="none"/>
          <w:lang w:val="en-US"/>
        </w:rPr>
        <w:t>www</w:t>
      </w:r>
      <w:r w:rsidR="00BA723A" w:rsidRPr="001665B3">
        <w:rPr>
          <w:u w:val="none"/>
        </w:rPr>
        <w:t>.</w:t>
      </w:r>
      <w:proofErr w:type="spellStart"/>
      <w:r w:rsidR="00BA723A" w:rsidRPr="001665B3">
        <w:rPr>
          <w:u w:val="none"/>
          <w:lang w:val="en-US"/>
        </w:rPr>
        <w:t>pish</w:t>
      </w:r>
      <w:proofErr w:type="spellEnd"/>
      <w:r w:rsidR="00BA723A" w:rsidRPr="001665B3">
        <w:rPr>
          <w:u w:val="none"/>
        </w:rPr>
        <w:t>.</w:t>
      </w:r>
      <w:proofErr w:type="spellStart"/>
      <w:r w:rsidR="00BA723A" w:rsidRPr="001665B3">
        <w:rPr>
          <w:u w:val="none"/>
          <w:lang w:val="en-US"/>
        </w:rPr>
        <w:t>ru</w:t>
      </w:r>
      <w:proofErr w:type="spellEnd"/>
      <w:r w:rsidR="00BA723A" w:rsidRPr="001665B3">
        <w:rPr>
          <w:u w:val="none"/>
        </w:rPr>
        <w:t xml:space="preserve"> – методический портал «Преподавание истории в школе»</w:t>
      </w:r>
    </w:p>
    <w:p w:rsidR="00BA723A" w:rsidRPr="003B4015" w:rsidRDefault="001B2F59" w:rsidP="003B401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 w:rsidRPr="001B2F59">
        <w:rPr>
          <w:u w:val="none"/>
        </w:rPr>
        <w:t>https:</w:t>
      </w:r>
      <w:r w:rsidR="00BA723A" w:rsidRPr="003B4015">
        <w:rPr>
          <w:u w:val="none"/>
        </w:rPr>
        <w:t>//</w:t>
      </w:r>
      <w:r w:rsidR="00BA723A" w:rsidRPr="003B4015">
        <w:rPr>
          <w:u w:val="none"/>
          <w:lang w:val="en-US"/>
        </w:rPr>
        <w:t>www</w:t>
      </w:r>
      <w:r w:rsidR="00BA723A" w:rsidRPr="003B4015">
        <w:rPr>
          <w:u w:val="none"/>
        </w:rPr>
        <w:t>.</w:t>
      </w:r>
      <w:proofErr w:type="spellStart"/>
      <w:r w:rsidR="00BA723A" w:rsidRPr="003B4015">
        <w:rPr>
          <w:u w:val="none"/>
          <w:lang w:val="en-US"/>
        </w:rPr>
        <w:t>proshkolu</w:t>
      </w:r>
      <w:proofErr w:type="spellEnd"/>
      <w:r w:rsidR="00BA723A" w:rsidRPr="003B4015">
        <w:rPr>
          <w:u w:val="none"/>
        </w:rPr>
        <w:t>.</w:t>
      </w:r>
      <w:proofErr w:type="spellStart"/>
      <w:r w:rsidR="00BA723A" w:rsidRPr="003B4015">
        <w:rPr>
          <w:u w:val="none"/>
          <w:lang w:val="en-US"/>
        </w:rPr>
        <w:t>ru</w:t>
      </w:r>
      <w:proofErr w:type="spellEnd"/>
      <w:r w:rsidR="00BA723A" w:rsidRPr="003B4015">
        <w:rPr>
          <w:u w:val="none"/>
        </w:rPr>
        <w:t xml:space="preserve"> – портал «Про школу», клуб «Преподавание обществознания и права».</w:t>
      </w:r>
    </w:p>
    <w:p w:rsidR="009A1226" w:rsidRDefault="003231F6" w:rsidP="008917C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hyperlink r:id="rId7" w:history="1">
        <w:r w:rsidR="001B2F59" w:rsidRPr="00164562">
          <w:rPr>
            <w:rStyle w:val="a5"/>
            <w:b/>
          </w:rPr>
          <w:t>https://soc-ege.sdamgia.ru/</w:t>
        </w:r>
      </w:hyperlink>
      <w:r w:rsidR="001B2F59">
        <w:rPr>
          <w:b/>
          <w:u w:val="none"/>
        </w:rPr>
        <w:t xml:space="preserve"> - </w:t>
      </w:r>
      <w:r w:rsidR="001B2F59" w:rsidRPr="001B2F59">
        <w:rPr>
          <w:u w:val="none"/>
        </w:rPr>
        <w:t>образовательный портал для подготовки к экзаменам</w:t>
      </w:r>
      <w:r w:rsidR="001B2F59">
        <w:rPr>
          <w:b/>
          <w:u w:val="none"/>
        </w:rPr>
        <w:t>.</w:t>
      </w:r>
      <w:r w:rsidR="009A1226">
        <w:rPr>
          <w:b/>
          <w:u w:val="none"/>
        </w:rPr>
        <w:br w:type="page"/>
      </w:r>
    </w:p>
    <w:p w:rsidR="00BA723A" w:rsidRPr="008917C4" w:rsidRDefault="008917C4" w:rsidP="008917C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u w:val="none"/>
        </w:rPr>
      </w:pPr>
      <w:r>
        <w:rPr>
          <w:b/>
          <w:u w:val="none"/>
        </w:rPr>
        <w:lastRenderedPageBreak/>
        <w:t xml:space="preserve">              </w:t>
      </w:r>
      <w:r w:rsidR="00BA723A" w:rsidRPr="00FA30DD">
        <w:rPr>
          <w:sz w:val="28"/>
          <w:u w:val="none"/>
        </w:rPr>
        <w:t xml:space="preserve">Календарно-тематическое планирование </w:t>
      </w:r>
    </w:p>
    <w:p w:rsidR="00BA723A" w:rsidRPr="00317F76" w:rsidRDefault="00BA723A" w:rsidP="00BA723A">
      <w:pPr>
        <w:spacing w:line="360" w:lineRule="auto"/>
        <w:rPr>
          <w:sz w:val="28"/>
          <w:u w:val="none"/>
        </w:rPr>
      </w:pPr>
      <w:r w:rsidRPr="00317F76">
        <w:rPr>
          <w:sz w:val="28"/>
          <w:u w:val="none"/>
        </w:rPr>
        <w:t>«Сложные вопросы современного обществознания»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540"/>
        <w:gridCol w:w="2938"/>
        <w:gridCol w:w="1308"/>
        <w:gridCol w:w="2268"/>
        <w:gridCol w:w="2410"/>
      </w:tblGrid>
      <w:tr w:rsidR="00BE76C2" w:rsidRPr="009830CF" w:rsidTr="009D03FF">
        <w:tc>
          <w:tcPr>
            <w:tcW w:w="285" w:type="pct"/>
            <w:tcBorders>
              <w:bottom w:val="single" w:sz="12" w:space="0" w:color="auto"/>
            </w:tcBorders>
          </w:tcPr>
          <w:p w:rsidR="00BE76C2" w:rsidRPr="009830CF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№</w:t>
            </w:r>
          </w:p>
          <w:p w:rsidR="00BE76C2" w:rsidRPr="009830CF" w:rsidRDefault="00BE76C2" w:rsidP="001948C3">
            <w:pPr>
              <w:rPr>
                <w:u w:val="none"/>
              </w:rPr>
            </w:pPr>
            <w:proofErr w:type="gramStart"/>
            <w:r w:rsidRPr="009830CF">
              <w:rPr>
                <w:u w:val="none"/>
              </w:rPr>
              <w:t>п</w:t>
            </w:r>
            <w:proofErr w:type="gramEnd"/>
            <w:r w:rsidRPr="009830CF">
              <w:rPr>
                <w:u w:val="none"/>
              </w:rPr>
              <w:t>/п</w:t>
            </w:r>
          </w:p>
        </w:tc>
        <w:tc>
          <w:tcPr>
            <w:tcW w:w="1552" w:type="pct"/>
            <w:tcBorders>
              <w:bottom w:val="single" w:sz="12" w:space="0" w:color="auto"/>
            </w:tcBorders>
          </w:tcPr>
          <w:p w:rsidR="00BE76C2" w:rsidRPr="009830CF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Наименование раздела (темы).</w:t>
            </w:r>
          </w:p>
          <w:p w:rsidR="00BE76C2" w:rsidRPr="009830CF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Содержание занятия</w:t>
            </w:r>
          </w:p>
        </w:tc>
        <w:tc>
          <w:tcPr>
            <w:tcW w:w="691" w:type="pct"/>
            <w:tcBorders>
              <w:bottom w:val="single" w:sz="12" w:space="0" w:color="auto"/>
            </w:tcBorders>
          </w:tcPr>
          <w:p w:rsidR="00BE76C2" w:rsidRPr="009830CF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Кол-во часов</w:t>
            </w:r>
          </w:p>
        </w:tc>
        <w:tc>
          <w:tcPr>
            <w:tcW w:w="1198" w:type="pct"/>
            <w:tcBorders>
              <w:bottom w:val="single" w:sz="12" w:space="0" w:color="auto"/>
            </w:tcBorders>
          </w:tcPr>
          <w:p w:rsidR="00BE76C2" w:rsidRPr="009830CF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 xml:space="preserve">Формы и приемы </w:t>
            </w:r>
          </w:p>
          <w:p w:rsidR="00BE76C2" w:rsidRPr="009830CF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обучения</w:t>
            </w:r>
          </w:p>
        </w:tc>
        <w:tc>
          <w:tcPr>
            <w:tcW w:w="1273" w:type="pct"/>
            <w:tcBorders>
              <w:bottom w:val="single" w:sz="12" w:space="0" w:color="auto"/>
            </w:tcBorders>
          </w:tcPr>
          <w:p w:rsidR="00BE76C2" w:rsidRPr="009830CF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 xml:space="preserve">Образовательный </w:t>
            </w:r>
          </w:p>
          <w:p w:rsidR="00BE76C2" w:rsidRPr="009830CF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продукт</w:t>
            </w:r>
          </w:p>
        </w:tc>
      </w:tr>
      <w:tr w:rsidR="00BE76C2" w:rsidRPr="009830CF" w:rsidTr="009D03FF">
        <w:tc>
          <w:tcPr>
            <w:tcW w:w="285" w:type="pct"/>
            <w:tcBorders>
              <w:top w:val="single" w:sz="12" w:space="0" w:color="auto"/>
            </w:tcBorders>
          </w:tcPr>
          <w:p w:rsidR="00BE76C2" w:rsidRPr="009830CF" w:rsidRDefault="00BE76C2" w:rsidP="001948C3">
            <w:pPr>
              <w:rPr>
                <w:u w:val="none"/>
              </w:rPr>
            </w:pPr>
          </w:p>
        </w:tc>
        <w:tc>
          <w:tcPr>
            <w:tcW w:w="1552" w:type="pct"/>
            <w:tcBorders>
              <w:top w:val="single" w:sz="12" w:space="0" w:color="auto"/>
            </w:tcBorders>
          </w:tcPr>
          <w:p w:rsidR="00BE76C2" w:rsidRPr="00317F76" w:rsidRDefault="00BE76C2" w:rsidP="001948C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Общество</w:t>
            </w:r>
          </w:p>
        </w:tc>
        <w:tc>
          <w:tcPr>
            <w:tcW w:w="691" w:type="pct"/>
            <w:tcBorders>
              <w:top w:val="single" w:sz="12" w:space="0" w:color="auto"/>
            </w:tcBorders>
          </w:tcPr>
          <w:p w:rsidR="00BE76C2" w:rsidRPr="009830CF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6 ч.</w:t>
            </w:r>
          </w:p>
        </w:tc>
        <w:tc>
          <w:tcPr>
            <w:tcW w:w="2471" w:type="pct"/>
            <w:gridSpan w:val="2"/>
            <w:tcBorders>
              <w:top w:val="single" w:sz="12" w:space="0" w:color="auto"/>
            </w:tcBorders>
          </w:tcPr>
          <w:p w:rsidR="00BE76C2" w:rsidRPr="009830CF" w:rsidRDefault="00BE76C2" w:rsidP="001948C3">
            <w:pPr>
              <w:rPr>
                <w:u w:val="none"/>
              </w:rPr>
            </w:pP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552" w:type="pct"/>
          </w:tcPr>
          <w:p w:rsidR="00BE76C2" w:rsidRDefault="00BE76C2" w:rsidP="001948C3">
            <w:pPr>
              <w:jc w:val="both"/>
              <w:rPr>
                <w:u w:val="none"/>
              </w:rPr>
            </w:pPr>
            <w:r w:rsidRPr="00FA30DD">
              <w:rPr>
                <w:sz w:val="22"/>
                <w:szCs w:val="28"/>
                <w:u w:val="none"/>
                <w:lang w:eastAsia="en-US"/>
              </w:rPr>
              <w:t xml:space="preserve">Введение. </w:t>
            </w:r>
            <w:r w:rsidRPr="00FA30DD">
              <w:rPr>
                <w:rStyle w:val="c8"/>
                <w:sz w:val="22"/>
                <w:szCs w:val="28"/>
                <w:u w:val="none"/>
                <w:lang w:eastAsia="en-US"/>
              </w:rPr>
              <w:t>Особенност</w:t>
            </w:r>
            <w:r>
              <w:rPr>
                <w:rStyle w:val="c8"/>
                <w:sz w:val="22"/>
                <w:szCs w:val="28"/>
                <w:u w:val="none"/>
                <w:lang w:eastAsia="en-US"/>
              </w:rPr>
              <w:t>и ЕГЭ по обществознанию в 20</w:t>
            </w:r>
            <w:r w:rsidR="006C72C1">
              <w:rPr>
                <w:rStyle w:val="c8"/>
                <w:sz w:val="22"/>
                <w:szCs w:val="28"/>
                <w:u w:val="none"/>
                <w:lang w:eastAsia="en-US"/>
              </w:rPr>
              <w:t>23</w:t>
            </w:r>
            <w:r>
              <w:rPr>
                <w:rStyle w:val="c8"/>
                <w:sz w:val="22"/>
                <w:szCs w:val="28"/>
                <w:u w:val="none"/>
                <w:lang w:eastAsia="en-US"/>
              </w:rPr>
              <w:t xml:space="preserve"> </w:t>
            </w:r>
            <w:r w:rsidRPr="00FA30DD">
              <w:rPr>
                <w:rStyle w:val="c8"/>
                <w:sz w:val="22"/>
                <w:szCs w:val="28"/>
                <w:u w:val="none"/>
                <w:lang w:eastAsia="en-US"/>
              </w:rPr>
              <w:t xml:space="preserve"> году</w:t>
            </w:r>
            <w:r>
              <w:rPr>
                <w:rStyle w:val="c8"/>
                <w:sz w:val="22"/>
                <w:szCs w:val="28"/>
                <w:u w:val="none"/>
                <w:lang w:eastAsia="en-US"/>
              </w:rPr>
              <w:t xml:space="preserve">. </w:t>
            </w:r>
            <w:r w:rsidRPr="00FA30DD">
              <w:rPr>
                <w:u w:val="none"/>
              </w:rPr>
              <w:t>Ознакомление со</w:t>
            </w:r>
            <w:r w:rsidRPr="00FA30DD">
              <w:rPr>
                <w:sz w:val="32"/>
                <w:u w:val="none"/>
              </w:rPr>
              <w:t xml:space="preserve"> </w:t>
            </w:r>
            <w:r>
              <w:rPr>
                <w:u w:val="none"/>
              </w:rPr>
              <w:t xml:space="preserve">структурой </w:t>
            </w:r>
            <w:proofErr w:type="spellStart"/>
            <w:r>
              <w:rPr>
                <w:u w:val="none"/>
              </w:rPr>
              <w:t>КИМа</w:t>
            </w:r>
            <w:proofErr w:type="spellEnd"/>
            <w:r>
              <w:rPr>
                <w:u w:val="none"/>
              </w:rPr>
              <w:t xml:space="preserve">. </w:t>
            </w:r>
          </w:p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Системное строение общества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6C72C1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работа с документами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конспект, схема структуры общества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proofErr w:type="spellStart"/>
            <w:r w:rsidRPr="009830CF">
              <w:rPr>
                <w:u w:val="none"/>
              </w:rPr>
              <w:t>Многовариантность</w:t>
            </w:r>
            <w:proofErr w:type="spellEnd"/>
            <w:r w:rsidRPr="009830CF">
              <w:rPr>
                <w:u w:val="none"/>
              </w:rPr>
              <w:t xml:space="preserve"> общественного развития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6C72C1" w:rsidP="001948C3">
            <w:pPr>
              <w:rPr>
                <w:b/>
                <w:u w:val="none"/>
              </w:rPr>
            </w:pPr>
            <w:r>
              <w:rPr>
                <w:u w:val="none"/>
              </w:rPr>
              <w:t>лекция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3-4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Типология обществ</w:t>
            </w:r>
          </w:p>
        </w:tc>
        <w:tc>
          <w:tcPr>
            <w:tcW w:w="691" w:type="pct"/>
          </w:tcPr>
          <w:p w:rsidR="00BE76C2" w:rsidRPr="009830CF" w:rsidRDefault="003231F6" w:rsidP="001948C3">
            <w:pPr>
              <w:rPr>
                <w:b/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практикум, работа с документами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 xml:space="preserve">заполнение </w:t>
            </w:r>
          </w:p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таблицы</w:t>
            </w:r>
          </w:p>
        </w:tc>
      </w:tr>
      <w:tr w:rsidR="003231F6" w:rsidRPr="009830CF" w:rsidTr="009D03FF">
        <w:tc>
          <w:tcPr>
            <w:tcW w:w="285" w:type="pct"/>
          </w:tcPr>
          <w:p w:rsidR="003231F6" w:rsidRPr="009830CF" w:rsidRDefault="003231F6" w:rsidP="001948C3">
            <w:pPr>
              <w:rPr>
                <w:u w:val="none"/>
              </w:rPr>
            </w:pPr>
          </w:p>
        </w:tc>
        <w:tc>
          <w:tcPr>
            <w:tcW w:w="1552" w:type="pct"/>
          </w:tcPr>
          <w:p w:rsidR="003231F6" w:rsidRPr="009830CF" w:rsidRDefault="003231F6" w:rsidP="001948C3">
            <w:pPr>
              <w:jc w:val="both"/>
              <w:rPr>
                <w:u w:val="none"/>
              </w:rPr>
            </w:pPr>
            <w:r w:rsidRPr="009830CF">
              <w:rPr>
                <w:u w:val="none"/>
              </w:rPr>
              <w:t>Типология обществ</w:t>
            </w:r>
          </w:p>
        </w:tc>
        <w:tc>
          <w:tcPr>
            <w:tcW w:w="691" w:type="pct"/>
          </w:tcPr>
          <w:p w:rsidR="003231F6" w:rsidRPr="009830CF" w:rsidRDefault="003231F6" w:rsidP="001948C3">
            <w:pPr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3231F6" w:rsidRPr="009830CF" w:rsidRDefault="003231F6" w:rsidP="00A4077C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практикум, работа с документами</w:t>
            </w:r>
          </w:p>
        </w:tc>
        <w:tc>
          <w:tcPr>
            <w:tcW w:w="1273" w:type="pct"/>
          </w:tcPr>
          <w:p w:rsidR="003231F6" w:rsidRPr="009830CF" w:rsidRDefault="003231F6" w:rsidP="00A4077C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 xml:space="preserve">заполнение </w:t>
            </w:r>
          </w:p>
          <w:p w:rsidR="003231F6" w:rsidRPr="009830CF" w:rsidRDefault="003231F6" w:rsidP="00A4077C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таблицы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5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Глобальные проблемы человечества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практикум, работа с документами и СМИ, выполнение заданий блока</w:t>
            </w:r>
            <w:proofErr w:type="gramStart"/>
            <w:r w:rsidRPr="009830CF">
              <w:rPr>
                <w:u w:val="none"/>
              </w:rPr>
              <w:t xml:space="preserve"> С</w:t>
            </w:r>
            <w:proofErr w:type="gramEnd"/>
            <w:r w:rsidRPr="009830CF">
              <w:rPr>
                <w:u w:val="none"/>
              </w:rPr>
              <w:t xml:space="preserve"> ЕГЭ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 xml:space="preserve">выполнение </w:t>
            </w:r>
          </w:p>
          <w:p w:rsidR="00BE76C2" w:rsidRPr="009830CF" w:rsidRDefault="00BE76C2" w:rsidP="001948C3">
            <w:pPr>
              <w:rPr>
                <w:b/>
                <w:u w:val="none"/>
              </w:rPr>
            </w:pPr>
            <w:r>
              <w:rPr>
                <w:u w:val="none"/>
              </w:rPr>
              <w:t>опорной схемы</w:t>
            </w:r>
            <w:r w:rsidRPr="009830CF">
              <w:rPr>
                <w:u w:val="none"/>
              </w:rPr>
              <w:t>, выполнение заданий ЕГЭ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6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Социальные институты</w:t>
            </w:r>
            <w:bookmarkStart w:id="4" w:name="_GoBack"/>
            <w:bookmarkEnd w:id="4"/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практикум, дискуссия</w:t>
            </w:r>
          </w:p>
        </w:tc>
        <w:tc>
          <w:tcPr>
            <w:tcW w:w="1273" w:type="pct"/>
          </w:tcPr>
          <w:p w:rsidR="00BE76C2" w:rsidRPr="009830CF" w:rsidRDefault="00BE76C2" w:rsidP="00FA30DD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конспект, решение задания, формулирование собственной позиции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317F76" w:rsidRDefault="00BE76C2" w:rsidP="001948C3">
            <w:pPr>
              <w:rPr>
                <w:b/>
                <w:u w:val="none"/>
              </w:rPr>
            </w:pPr>
          </w:p>
        </w:tc>
        <w:tc>
          <w:tcPr>
            <w:tcW w:w="1552" w:type="pct"/>
          </w:tcPr>
          <w:p w:rsidR="00BE76C2" w:rsidRPr="00317F76" w:rsidRDefault="00BE76C2" w:rsidP="001948C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Человек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 ч.</w:t>
            </w:r>
          </w:p>
        </w:tc>
        <w:tc>
          <w:tcPr>
            <w:tcW w:w="2471" w:type="pct"/>
            <w:gridSpan w:val="2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7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Социализация индивида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6C72C1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дискуссия, решение проблемных заданий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конспект, составление опорных схем, правильное решений заданий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8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Свобода и ответственность личности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1948C3" w:rsidP="001948C3">
            <w:pPr>
              <w:rPr>
                <w:b/>
                <w:u w:val="none"/>
              </w:rPr>
            </w:pPr>
            <w:r>
              <w:rPr>
                <w:u w:val="none"/>
              </w:rPr>
              <w:t>работа с документами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письменных заданий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317F76" w:rsidRDefault="00BE76C2" w:rsidP="001948C3">
            <w:pPr>
              <w:rPr>
                <w:b/>
                <w:u w:val="none"/>
              </w:rPr>
            </w:pPr>
          </w:p>
        </w:tc>
        <w:tc>
          <w:tcPr>
            <w:tcW w:w="1552" w:type="pct"/>
          </w:tcPr>
          <w:p w:rsidR="00BE76C2" w:rsidRPr="00317F76" w:rsidRDefault="00BE76C2" w:rsidP="001948C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Познание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 ч.</w:t>
            </w:r>
          </w:p>
        </w:tc>
        <w:tc>
          <w:tcPr>
            <w:tcW w:w="2471" w:type="pct"/>
            <w:gridSpan w:val="2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9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Истина и ее критерии. Относительность истины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работа с документами, решение тестов ЕГЭ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10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Научное познание. Формы научного познания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6C72C1" w:rsidRPr="009830CF" w:rsidRDefault="00BE76C2" w:rsidP="006C72C1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</w:t>
            </w:r>
            <w:r w:rsidR="006C72C1">
              <w:rPr>
                <w:u w:val="none"/>
              </w:rPr>
              <w:t>рактикум, работа с документами</w:t>
            </w:r>
          </w:p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  <w:tc>
          <w:tcPr>
            <w:tcW w:w="1552" w:type="pct"/>
          </w:tcPr>
          <w:p w:rsidR="00BE76C2" w:rsidRPr="00317F76" w:rsidRDefault="00BE76C2" w:rsidP="001948C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Духовная жизнь общества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5 ч.</w:t>
            </w:r>
          </w:p>
        </w:tc>
        <w:tc>
          <w:tcPr>
            <w:tcW w:w="2471" w:type="pct"/>
            <w:gridSpan w:val="2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11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Культура и духовная жизнь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работа с документами, выполнение заданий ЕГЭ</w:t>
            </w:r>
          </w:p>
        </w:tc>
        <w:tc>
          <w:tcPr>
            <w:tcW w:w="1273" w:type="pct"/>
          </w:tcPr>
          <w:p w:rsidR="00BE76C2" w:rsidRPr="009830CF" w:rsidRDefault="001948C3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lastRenderedPageBreak/>
              <w:t>12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Роль СМИ в современном обществе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1948C3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работа с документами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графическое изображение изученного материала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13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Наука и ее роль в обществе</w:t>
            </w:r>
          </w:p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</w:p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работа с документами</w:t>
            </w:r>
          </w:p>
        </w:tc>
        <w:tc>
          <w:tcPr>
            <w:tcW w:w="1273" w:type="pct"/>
          </w:tcPr>
          <w:p w:rsidR="00BE76C2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Конспект</w:t>
            </w:r>
          </w:p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14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Роль религии в жизни общества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просмотр видеофильма, дискуссия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формирование собственной позиции, опыт публичной защиты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15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Тенденции духовной жизни современной России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1948C3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работа с документами, выполнение заданий ЕГЭ</w:t>
            </w:r>
          </w:p>
        </w:tc>
        <w:tc>
          <w:tcPr>
            <w:tcW w:w="1273" w:type="pct"/>
          </w:tcPr>
          <w:p w:rsidR="00BE76C2" w:rsidRPr="009830CF" w:rsidRDefault="00BE76C2" w:rsidP="008917C4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  <w:tc>
          <w:tcPr>
            <w:tcW w:w="1552" w:type="pct"/>
          </w:tcPr>
          <w:p w:rsidR="00BE76C2" w:rsidRPr="00317F76" w:rsidRDefault="00BE76C2" w:rsidP="001948C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Экономика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6 ч.</w:t>
            </w:r>
          </w:p>
        </w:tc>
        <w:tc>
          <w:tcPr>
            <w:tcW w:w="2471" w:type="pct"/>
            <w:gridSpan w:val="2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16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Экономика потребителя и производителя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решение проблемных заданий</w:t>
            </w:r>
          </w:p>
        </w:tc>
        <w:tc>
          <w:tcPr>
            <w:tcW w:w="1273" w:type="pct"/>
          </w:tcPr>
          <w:p w:rsidR="00BE76C2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17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Роль государства в экономике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работа с документами, решение заданий ЕГЭ</w:t>
            </w:r>
          </w:p>
        </w:tc>
        <w:tc>
          <w:tcPr>
            <w:tcW w:w="1273" w:type="pct"/>
          </w:tcPr>
          <w:p w:rsidR="00BE76C2" w:rsidRDefault="00BE76C2" w:rsidP="00FA30DD">
            <w:pPr>
              <w:rPr>
                <w:u w:val="none"/>
              </w:rPr>
            </w:pPr>
            <w:r w:rsidRPr="009830CF">
              <w:rPr>
                <w:u w:val="none"/>
              </w:rPr>
              <w:t xml:space="preserve">конспект, </w:t>
            </w:r>
          </w:p>
          <w:p w:rsidR="00BE76C2" w:rsidRPr="009830CF" w:rsidRDefault="00BE76C2" w:rsidP="00FA30DD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18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Ценные бумаги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практикум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19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Деньги и денежная система государства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составление опорных схем, решение заданий</w:t>
            </w:r>
          </w:p>
        </w:tc>
        <w:tc>
          <w:tcPr>
            <w:tcW w:w="1273" w:type="pct"/>
          </w:tcPr>
          <w:p w:rsidR="00BE76C2" w:rsidRPr="009830CF" w:rsidRDefault="00BE76C2" w:rsidP="00FA30DD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конспект, выполненные схемы и задания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20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Регулирование спроса и предложения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практикум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опорные схемы и графики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21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Рынок труда (зарплата, стимулирование труда, безработица)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решение познавательных задач, дискуссия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решение задач, формирование собственного мнения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  <w:tc>
          <w:tcPr>
            <w:tcW w:w="1552" w:type="pct"/>
          </w:tcPr>
          <w:p w:rsidR="00BE76C2" w:rsidRPr="001948C3" w:rsidRDefault="00BE76C2" w:rsidP="001948C3">
            <w:pPr>
              <w:rPr>
                <w:b/>
                <w:u w:val="none"/>
              </w:rPr>
            </w:pPr>
            <w:r w:rsidRPr="001948C3">
              <w:rPr>
                <w:b/>
                <w:u w:val="none"/>
              </w:rPr>
              <w:t>Социальные отношения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4 ч.</w:t>
            </w:r>
          </w:p>
        </w:tc>
        <w:tc>
          <w:tcPr>
            <w:tcW w:w="2471" w:type="pct"/>
            <w:gridSpan w:val="2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22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Социальные группы, их классификация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практикум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заполнение таблиц, схем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23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Неравенство и социальная стратификация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работа с документами, выполнение заданий ЕГЭ</w:t>
            </w:r>
          </w:p>
        </w:tc>
        <w:tc>
          <w:tcPr>
            <w:tcW w:w="1273" w:type="pct"/>
          </w:tcPr>
          <w:p w:rsidR="00BE76C2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написание эссе</w:t>
            </w:r>
          </w:p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24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Социальный конфликт и пути его разрешения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деловая игра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защита собственного мнения, опыт публичной защиты и работы в группе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25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Проблемы межнациональных отношений и политики современных государств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работа с документами, решение заданий ЕГЭ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ЕГЭ, опорная схема темы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  <w:tc>
          <w:tcPr>
            <w:tcW w:w="1552" w:type="pct"/>
          </w:tcPr>
          <w:p w:rsidR="00BE76C2" w:rsidRPr="00317F76" w:rsidRDefault="00BE76C2" w:rsidP="001948C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Политика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3 ч.</w:t>
            </w:r>
          </w:p>
        </w:tc>
        <w:tc>
          <w:tcPr>
            <w:tcW w:w="2471" w:type="pct"/>
            <w:gridSpan w:val="2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26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 xml:space="preserve">Власть, ее происхождение </w:t>
            </w:r>
            <w:r w:rsidRPr="009830CF">
              <w:rPr>
                <w:u w:val="none"/>
              </w:rPr>
              <w:lastRenderedPageBreak/>
              <w:t>и виды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lastRenderedPageBreak/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 xml:space="preserve">лекция, работа с </w:t>
            </w:r>
            <w:r w:rsidRPr="009830CF">
              <w:rPr>
                <w:u w:val="none"/>
              </w:rPr>
              <w:lastRenderedPageBreak/>
              <w:t>документами, дискуссия</w:t>
            </w:r>
          </w:p>
        </w:tc>
        <w:tc>
          <w:tcPr>
            <w:tcW w:w="1273" w:type="pct"/>
          </w:tcPr>
          <w:p w:rsidR="00BE76C2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lastRenderedPageBreak/>
              <w:t>Конспект</w:t>
            </w:r>
          </w:p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lastRenderedPageBreak/>
              <w:t>выполнение заданий ЕГЭ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lastRenderedPageBreak/>
              <w:t>27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Политическая система государства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решение заданий ЕГЭ</w:t>
            </w:r>
          </w:p>
        </w:tc>
        <w:tc>
          <w:tcPr>
            <w:tcW w:w="1273" w:type="pct"/>
          </w:tcPr>
          <w:p w:rsidR="00BE76C2" w:rsidRDefault="00BE76C2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опорная схема</w:t>
            </w:r>
          </w:p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1948C3" w:rsidRPr="009830CF" w:rsidTr="009D03FF">
        <w:tc>
          <w:tcPr>
            <w:tcW w:w="285" w:type="pct"/>
          </w:tcPr>
          <w:p w:rsidR="001948C3" w:rsidRPr="009830CF" w:rsidRDefault="001948C3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28</w:t>
            </w:r>
          </w:p>
        </w:tc>
        <w:tc>
          <w:tcPr>
            <w:tcW w:w="1552" w:type="pct"/>
          </w:tcPr>
          <w:p w:rsidR="001948C3" w:rsidRPr="009830CF" w:rsidRDefault="001948C3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Политические партии и движения. Становление многопартийности в России</w:t>
            </w:r>
          </w:p>
        </w:tc>
        <w:tc>
          <w:tcPr>
            <w:tcW w:w="691" w:type="pct"/>
          </w:tcPr>
          <w:p w:rsidR="001948C3" w:rsidRPr="009830CF" w:rsidRDefault="001948C3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1948C3" w:rsidRPr="009830CF" w:rsidRDefault="001948C3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решение заданий ЕГЭ</w:t>
            </w:r>
          </w:p>
        </w:tc>
        <w:tc>
          <w:tcPr>
            <w:tcW w:w="1273" w:type="pct"/>
          </w:tcPr>
          <w:p w:rsidR="001948C3" w:rsidRDefault="001948C3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опорная схема</w:t>
            </w:r>
          </w:p>
          <w:p w:rsidR="001948C3" w:rsidRPr="009830CF" w:rsidRDefault="001948C3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  <w:tc>
          <w:tcPr>
            <w:tcW w:w="1552" w:type="pct"/>
          </w:tcPr>
          <w:p w:rsidR="00BE76C2" w:rsidRPr="00317F76" w:rsidRDefault="00BE76C2" w:rsidP="001948C3">
            <w:pPr>
              <w:rPr>
                <w:b/>
                <w:u w:val="none"/>
              </w:rPr>
            </w:pPr>
            <w:r w:rsidRPr="00317F76">
              <w:rPr>
                <w:b/>
                <w:u w:val="none"/>
              </w:rPr>
              <w:t>Право</w:t>
            </w:r>
          </w:p>
        </w:tc>
        <w:tc>
          <w:tcPr>
            <w:tcW w:w="691" w:type="pct"/>
          </w:tcPr>
          <w:p w:rsidR="00BE76C2" w:rsidRPr="009830CF" w:rsidRDefault="009D03FF" w:rsidP="001948C3">
            <w:pPr>
              <w:rPr>
                <w:b/>
                <w:u w:val="none"/>
              </w:rPr>
            </w:pPr>
            <w:r>
              <w:rPr>
                <w:u w:val="none"/>
              </w:rPr>
              <w:t>4</w:t>
            </w:r>
            <w:r w:rsidR="00BE76C2" w:rsidRPr="009830CF">
              <w:rPr>
                <w:u w:val="none"/>
              </w:rPr>
              <w:t xml:space="preserve"> ч.</w:t>
            </w:r>
          </w:p>
        </w:tc>
        <w:tc>
          <w:tcPr>
            <w:tcW w:w="2471" w:type="pct"/>
            <w:gridSpan w:val="2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29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Международная защита прав человека в условиях мирного и военного  времени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работа с документами, дискуссия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опорная схема, опыт публичной защиты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30</w:t>
            </w:r>
          </w:p>
        </w:tc>
        <w:tc>
          <w:tcPr>
            <w:tcW w:w="1552" w:type="pct"/>
          </w:tcPr>
          <w:p w:rsidR="00BE76C2" w:rsidRPr="009830CF" w:rsidRDefault="00BE76C2" w:rsidP="001948C3">
            <w:pPr>
              <w:jc w:val="both"/>
              <w:rPr>
                <w:b/>
                <w:u w:val="none"/>
              </w:rPr>
            </w:pPr>
            <w:r w:rsidRPr="009830CF">
              <w:rPr>
                <w:u w:val="none"/>
              </w:rPr>
              <w:t>Международный механизм защиты прав человека в современном мире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 xml:space="preserve">деловая игра </w:t>
            </w:r>
          </w:p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«Судебное заседание»</w:t>
            </w:r>
          </w:p>
        </w:tc>
        <w:tc>
          <w:tcPr>
            <w:tcW w:w="1273" w:type="pct"/>
          </w:tcPr>
          <w:p w:rsidR="00BE76C2" w:rsidRPr="009830CF" w:rsidRDefault="00BE76C2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опыт групповой работы, опыт публичной защиты</w:t>
            </w:r>
          </w:p>
        </w:tc>
      </w:tr>
      <w:tr w:rsidR="00BE76C2" w:rsidRPr="009830CF" w:rsidTr="009D03FF">
        <w:tc>
          <w:tcPr>
            <w:tcW w:w="285" w:type="pct"/>
          </w:tcPr>
          <w:p w:rsidR="00BE76C2" w:rsidRPr="009830CF" w:rsidRDefault="009D03FF" w:rsidP="009D03FF">
            <w:pPr>
              <w:rPr>
                <w:b/>
                <w:u w:val="none"/>
              </w:rPr>
            </w:pPr>
            <w:r>
              <w:rPr>
                <w:u w:val="none"/>
              </w:rPr>
              <w:t>31</w:t>
            </w:r>
          </w:p>
        </w:tc>
        <w:tc>
          <w:tcPr>
            <w:tcW w:w="1552" w:type="pct"/>
          </w:tcPr>
          <w:p w:rsidR="00BE76C2" w:rsidRPr="009D03FF" w:rsidRDefault="009D03FF" w:rsidP="001948C3">
            <w:pPr>
              <w:jc w:val="both"/>
              <w:rPr>
                <w:b/>
                <w:u w:val="none"/>
              </w:rPr>
            </w:pPr>
            <w:r w:rsidRPr="009D03FF">
              <w:rPr>
                <w:color w:val="000000"/>
                <w:sz w:val="21"/>
                <w:szCs w:val="21"/>
                <w:u w:val="none"/>
              </w:rPr>
              <w:t>Система российского права. Законотворческий проце</w:t>
            </w:r>
            <w:proofErr w:type="gramStart"/>
            <w:r w:rsidRPr="009D03FF">
              <w:rPr>
                <w:color w:val="000000"/>
                <w:sz w:val="21"/>
                <w:szCs w:val="21"/>
                <w:u w:val="none"/>
              </w:rPr>
              <w:t>сс в РФ</w:t>
            </w:r>
            <w:proofErr w:type="gramEnd"/>
            <w:r w:rsidRPr="009D03FF">
              <w:rPr>
                <w:color w:val="000000"/>
                <w:sz w:val="21"/>
                <w:szCs w:val="21"/>
                <w:u w:val="none"/>
              </w:rPr>
              <w:t xml:space="preserve"> 1 ч</w:t>
            </w:r>
          </w:p>
        </w:tc>
        <w:tc>
          <w:tcPr>
            <w:tcW w:w="691" w:type="pct"/>
          </w:tcPr>
          <w:p w:rsidR="00BE76C2" w:rsidRPr="009830CF" w:rsidRDefault="00BE76C2" w:rsidP="001948C3">
            <w:pPr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BE76C2" w:rsidRPr="009830CF" w:rsidRDefault="009D03FF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работа с документами, решение заданий ЕГЭ</w:t>
            </w:r>
          </w:p>
        </w:tc>
        <w:tc>
          <w:tcPr>
            <w:tcW w:w="1273" w:type="pct"/>
          </w:tcPr>
          <w:p w:rsidR="009D03FF" w:rsidRDefault="009D03FF" w:rsidP="009D03FF">
            <w:pPr>
              <w:rPr>
                <w:u w:val="none"/>
              </w:rPr>
            </w:pPr>
            <w:r w:rsidRPr="009830CF">
              <w:rPr>
                <w:u w:val="none"/>
              </w:rPr>
              <w:t>Конспект</w:t>
            </w:r>
          </w:p>
          <w:p w:rsidR="00BE76C2" w:rsidRPr="009830CF" w:rsidRDefault="009D03FF" w:rsidP="009D03FF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9D03FF" w:rsidRPr="009830CF" w:rsidTr="009D03FF">
        <w:tc>
          <w:tcPr>
            <w:tcW w:w="285" w:type="pct"/>
          </w:tcPr>
          <w:p w:rsidR="009D03FF" w:rsidRPr="009830CF" w:rsidRDefault="009D03FF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32</w:t>
            </w:r>
          </w:p>
        </w:tc>
        <w:tc>
          <w:tcPr>
            <w:tcW w:w="1552" w:type="pct"/>
          </w:tcPr>
          <w:p w:rsidR="009D03FF" w:rsidRPr="009D03FF" w:rsidRDefault="009D03FF" w:rsidP="001948C3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  <w:r w:rsidRPr="009D03FF">
              <w:rPr>
                <w:color w:val="000000"/>
                <w:sz w:val="21"/>
                <w:szCs w:val="21"/>
                <w:u w:val="none"/>
              </w:rPr>
              <w:t>Система российского права. Законотворческий проце</w:t>
            </w:r>
            <w:proofErr w:type="gramStart"/>
            <w:r w:rsidRPr="009D03FF">
              <w:rPr>
                <w:color w:val="000000"/>
                <w:sz w:val="21"/>
                <w:szCs w:val="21"/>
                <w:u w:val="none"/>
              </w:rPr>
              <w:t>сс в РФ</w:t>
            </w:r>
            <w:proofErr w:type="gramEnd"/>
            <w:r w:rsidRPr="009D03FF">
              <w:rPr>
                <w:color w:val="000000"/>
                <w:sz w:val="21"/>
                <w:szCs w:val="21"/>
                <w:u w:val="none"/>
              </w:rPr>
              <w:t xml:space="preserve"> 2 ч</w:t>
            </w:r>
          </w:p>
        </w:tc>
        <w:tc>
          <w:tcPr>
            <w:tcW w:w="691" w:type="pct"/>
          </w:tcPr>
          <w:p w:rsidR="009D03FF" w:rsidRDefault="009D03FF" w:rsidP="001948C3">
            <w:pPr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9D03FF" w:rsidRPr="009830CF" w:rsidRDefault="009D03FF" w:rsidP="0004517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лекция, решение заданий ЕГЭ</w:t>
            </w:r>
          </w:p>
        </w:tc>
        <w:tc>
          <w:tcPr>
            <w:tcW w:w="1273" w:type="pct"/>
          </w:tcPr>
          <w:p w:rsidR="009D03FF" w:rsidRDefault="009D03FF" w:rsidP="009D03FF">
            <w:pPr>
              <w:rPr>
                <w:u w:val="none"/>
              </w:rPr>
            </w:pPr>
            <w:r w:rsidRPr="009830CF">
              <w:rPr>
                <w:u w:val="none"/>
              </w:rPr>
              <w:t>опорная схема</w:t>
            </w:r>
          </w:p>
          <w:p w:rsidR="009D03FF" w:rsidRPr="009830CF" w:rsidRDefault="009D03FF" w:rsidP="009D03FF">
            <w:pPr>
              <w:rPr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9D03FF" w:rsidRPr="009830CF" w:rsidTr="009D03FF">
        <w:tc>
          <w:tcPr>
            <w:tcW w:w="285" w:type="pct"/>
          </w:tcPr>
          <w:p w:rsidR="009D03FF" w:rsidRDefault="009D03FF" w:rsidP="001948C3">
            <w:pPr>
              <w:rPr>
                <w:u w:val="none"/>
              </w:rPr>
            </w:pPr>
          </w:p>
        </w:tc>
        <w:tc>
          <w:tcPr>
            <w:tcW w:w="1552" w:type="pct"/>
          </w:tcPr>
          <w:p w:rsidR="009D03FF" w:rsidRPr="009D03FF" w:rsidRDefault="009D03FF" w:rsidP="001948C3">
            <w:pPr>
              <w:jc w:val="both"/>
              <w:rPr>
                <w:b/>
                <w:u w:val="none"/>
              </w:rPr>
            </w:pPr>
            <w:r w:rsidRPr="009D03FF">
              <w:rPr>
                <w:b/>
                <w:u w:val="none"/>
              </w:rPr>
              <w:t>Обобщение</w:t>
            </w:r>
          </w:p>
        </w:tc>
        <w:tc>
          <w:tcPr>
            <w:tcW w:w="691" w:type="pct"/>
          </w:tcPr>
          <w:p w:rsidR="009D03FF" w:rsidRDefault="003231F6" w:rsidP="001948C3">
            <w:pPr>
              <w:rPr>
                <w:u w:val="none"/>
              </w:rPr>
            </w:pPr>
            <w:r>
              <w:rPr>
                <w:u w:val="none"/>
              </w:rPr>
              <w:t>2 ч.</w:t>
            </w:r>
          </w:p>
        </w:tc>
        <w:tc>
          <w:tcPr>
            <w:tcW w:w="1198" w:type="pct"/>
          </w:tcPr>
          <w:p w:rsidR="009D03FF" w:rsidRPr="009830CF" w:rsidRDefault="009D03FF" w:rsidP="001948C3">
            <w:pPr>
              <w:rPr>
                <w:u w:val="none"/>
              </w:rPr>
            </w:pPr>
          </w:p>
        </w:tc>
        <w:tc>
          <w:tcPr>
            <w:tcW w:w="1273" w:type="pct"/>
          </w:tcPr>
          <w:p w:rsidR="009D03FF" w:rsidRPr="009830CF" w:rsidRDefault="009D03FF" w:rsidP="001948C3">
            <w:pPr>
              <w:rPr>
                <w:u w:val="none"/>
              </w:rPr>
            </w:pPr>
          </w:p>
        </w:tc>
      </w:tr>
      <w:tr w:rsidR="009D03FF" w:rsidRPr="009830CF" w:rsidTr="009D03FF">
        <w:tc>
          <w:tcPr>
            <w:tcW w:w="285" w:type="pct"/>
          </w:tcPr>
          <w:p w:rsidR="009D03FF" w:rsidRDefault="009D03FF" w:rsidP="001948C3">
            <w:pPr>
              <w:rPr>
                <w:u w:val="none"/>
              </w:rPr>
            </w:pPr>
            <w:r>
              <w:rPr>
                <w:u w:val="none"/>
              </w:rPr>
              <w:t>33</w:t>
            </w:r>
          </w:p>
        </w:tc>
        <w:tc>
          <w:tcPr>
            <w:tcW w:w="1552" w:type="pct"/>
          </w:tcPr>
          <w:p w:rsidR="009D03FF" w:rsidRPr="009D03FF" w:rsidRDefault="009D03FF" w:rsidP="001948C3">
            <w:pPr>
              <w:jc w:val="both"/>
              <w:rPr>
                <w:u w:val="none"/>
              </w:rPr>
            </w:pPr>
            <w:r w:rsidRPr="009D03FF">
              <w:rPr>
                <w:u w:val="none"/>
              </w:rPr>
              <w:t xml:space="preserve">Обобщение </w:t>
            </w:r>
          </w:p>
        </w:tc>
        <w:tc>
          <w:tcPr>
            <w:tcW w:w="691" w:type="pct"/>
          </w:tcPr>
          <w:p w:rsidR="009D03FF" w:rsidRDefault="009D03FF" w:rsidP="001948C3">
            <w:pPr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9D03FF" w:rsidRPr="009830CF" w:rsidRDefault="009D03FF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дискуссия</w:t>
            </w:r>
          </w:p>
        </w:tc>
        <w:tc>
          <w:tcPr>
            <w:tcW w:w="1273" w:type="pct"/>
          </w:tcPr>
          <w:p w:rsidR="009D03FF" w:rsidRDefault="009D03FF" w:rsidP="001948C3">
            <w:pPr>
              <w:rPr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9D03FF" w:rsidRPr="009830CF" w:rsidTr="009D03FF">
        <w:tc>
          <w:tcPr>
            <w:tcW w:w="285" w:type="pct"/>
          </w:tcPr>
          <w:p w:rsidR="009D03FF" w:rsidRPr="009830CF" w:rsidRDefault="009D03FF" w:rsidP="001948C3">
            <w:pPr>
              <w:rPr>
                <w:b/>
                <w:u w:val="none"/>
              </w:rPr>
            </w:pPr>
            <w:r>
              <w:rPr>
                <w:u w:val="none"/>
              </w:rPr>
              <w:t>34</w:t>
            </w:r>
          </w:p>
        </w:tc>
        <w:tc>
          <w:tcPr>
            <w:tcW w:w="1552" w:type="pct"/>
          </w:tcPr>
          <w:p w:rsidR="009D03FF" w:rsidRPr="009D03FF" w:rsidRDefault="009D03FF" w:rsidP="001948C3">
            <w:pPr>
              <w:jc w:val="both"/>
              <w:rPr>
                <w:u w:val="none"/>
              </w:rPr>
            </w:pPr>
            <w:r w:rsidRPr="009D03FF">
              <w:rPr>
                <w:u w:val="none"/>
              </w:rPr>
              <w:t>Решение вариантов ЕГЭ</w:t>
            </w:r>
          </w:p>
        </w:tc>
        <w:tc>
          <w:tcPr>
            <w:tcW w:w="691" w:type="pct"/>
          </w:tcPr>
          <w:p w:rsidR="009D03FF" w:rsidRPr="009830CF" w:rsidRDefault="009D03FF" w:rsidP="001948C3">
            <w:pPr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1198" w:type="pct"/>
          </w:tcPr>
          <w:p w:rsidR="009D03FF" w:rsidRPr="009830CF" w:rsidRDefault="009D03FF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семинар</w:t>
            </w:r>
          </w:p>
        </w:tc>
        <w:tc>
          <w:tcPr>
            <w:tcW w:w="1273" w:type="pct"/>
          </w:tcPr>
          <w:p w:rsidR="009D03FF" w:rsidRPr="009830CF" w:rsidRDefault="009D03FF" w:rsidP="001948C3">
            <w:pPr>
              <w:rPr>
                <w:b/>
                <w:u w:val="none"/>
              </w:rPr>
            </w:pPr>
            <w:r w:rsidRPr="009830CF">
              <w:rPr>
                <w:u w:val="none"/>
              </w:rPr>
              <w:t>выполнение заданий ЕГЭ</w:t>
            </w:r>
          </w:p>
        </w:tc>
      </w:tr>
      <w:tr w:rsidR="009D03FF" w:rsidRPr="009830CF" w:rsidTr="00BE76C2">
        <w:trPr>
          <w:gridAfter w:val="2"/>
          <w:wAfter w:w="2471" w:type="pct"/>
        </w:trPr>
        <w:tc>
          <w:tcPr>
            <w:tcW w:w="1837" w:type="pct"/>
            <w:gridSpan w:val="2"/>
          </w:tcPr>
          <w:p w:rsidR="009D03FF" w:rsidRPr="009830CF" w:rsidRDefault="009D03FF" w:rsidP="001948C3">
            <w:pPr>
              <w:jc w:val="both"/>
              <w:rPr>
                <w:u w:val="none"/>
              </w:rPr>
            </w:pPr>
            <w:r w:rsidRPr="009830CF">
              <w:rPr>
                <w:u w:val="none"/>
              </w:rPr>
              <w:t>Итого:</w:t>
            </w:r>
          </w:p>
        </w:tc>
        <w:tc>
          <w:tcPr>
            <w:tcW w:w="691" w:type="pct"/>
          </w:tcPr>
          <w:p w:rsidR="009D03FF" w:rsidRPr="009830CF" w:rsidRDefault="009D03FF" w:rsidP="001948C3">
            <w:pPr>
              <w:rPr>
                <w:u w:val="none"/>
              </w:rPr>
            </w:pPr>
            <w:r>
              <w:rPr>
                <w:u w:val="none"/>
              </w:rPr>
              <w:t>34</w:t>
            </w:r>
            <w:r w:rsidRPr="009830CF">
              <w:rPr>
                <w:u w:val="none"/>
              </w:rPr>
              <w:t xml:space="preserve"> ч.</w:t>
            </w:r>
          </w:p>
        </w:tc>
      </w:tr>
    </w:tbl>
    <w:p w:rsidR="001948C3" w:rsidRPr="001948C3" w:rsidRDefault="001948C3" w:rsidP="001948C3">
      <w:pPr>
        <w:rPr>
          <w:u w:val="none"/>
        </w:rPr>
      </w:pPr>
    </w:p>
    <w:p w:rsidR="001948C3" w:rsidRPr="001948C3" w:rsidRDefault="001948C3" w:rsidP="001948C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u w:val="none"/>
        </w:rPr>
      </w:pPr>
    </w:p>
    <w:p w:rsidR="001948C3" w:rsidRPr="001948C3" w:rsidRDefault="001948C3" w:rsidP="001948C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u w:val="none"/>
        </w:rPr>
      </w:pPr>
    </w:p>
    <w:p w:rsidR="001948C3" w:rsidRPr="001948C3" w:rsidRDefault="001948C3" w:rsidP="001948C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u w:val="none"/>
        </w:rPr>
      </w:pPr>
    </w:p>
    <w:p w:rsidR="001948C3" w:rsidRPr="001948C3" w:rsidRDefault="001948C3" w:rsidP="001948C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u w:val="none"/>
        </w:rPr>
      </w:pPr>
    </w:p>
    <w:p w:rsidR="005852A5" w:rsidRPr="009830CF" w:rsidRDefault="005852A5">
      <w:pPr>
        <w:rPr>
          <w:u w:val="none"/>
        </w:rPr>
      </w:pPr>
    </w:p>
    <w:sectPr w:rsidR="005852A5" w:rsidRPr="0098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7BB"/>
    <w:multiLevelType w:val="hybridMultilevel"/>
    <w:tmpl w:val="26BEC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A0D75"/>
    <w:multiLevelType w:val="hybridMultilevel"/>
    <w:tmpl w:val="F7041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9E"/>
    <w:rsid w:val="0001099E"/>
    <w:rsid w:val="000D73C8"/>
    <w:rsid w:val="001665B3"/>
    <w:rsid w:val="001714AB"/>
    <w:rsid w:val="001948C3"/>
    <w:rsid w:val="001B2F59"/>
    <w:rsid w:val="002C6EBB"/>
    <w:rsid w:val="002F1669"/>
    <w:rsid w:val="00317F76"/>
    <w:rsid w:val="003231F6"/>
    <w:rsid w:val="00345E7A"/>
    <w:rsid w:val="003661FF"/>
    <w:rsid w:val="003B4015"/>
    <w:rsid w:val="00561C1E"/>
    <w:rsid w:val="005852A5"/>
    <w:rsid w:val="005B0F50"/>
    <w:rsid w:val="005E7E37"/>
    <w:rsid w:val="006C72C1"/>
    <w:rsid w:val="008917C4"/>
    <w:rsid w:val="008A30D6"/>
    <w:rsid w:val="009830CF"/>
    <w:rsid w:val="009A1226"/>
    <w:rsid w:val="009D03FF"/>
    <w:rsid w:val="00BA723A"/>
    <w:rsid w:val="00BE76C2"/>
    <w:rsid w:val="00C236EA"/>
    <w:rsid w:val="00E2343E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5">
    <w:name w:val="Hyperlink"/>
    <w:basedOn w:val="a0"/>
    <w:uiPriority w:val="99"/>
    <w:unhideWhenUsed/>
    <w:rsid w:val="003B4015"/>
    <w:rPr>
      <w:color w:val="0000FF" w:themeColor="hyperlink"/>
      <w:u w:val="single"/>
    </w:rPr>
  </w:style>
  <w:style w:type="character" w:customStyle="1" w:styleId="c8">
    <w:name w:val="c8"/>
    <w:basedOn w:val="a0"/>
    <w:rsid w:val="00FA30DD"/>
  </w:style>
  <w:style w:type="paragraph" w:styleId="a6">
    <w:name w:val="Balloon Text"/>
    <w:basedOn w:val="a"/>
    <w:link w:val="a7"/>
    <w:uiPriority w:val="99"/>
    <w:semiHidden/>
    <w:unhideWhenUsed/>
    <w:rsid w:val="00E234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43E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5">
    <w:name w:val="Hyperlink"/>
    <w:basedOn w:val="a0"/>
    <w:uiPriority w:val="99"/>
    <w:unhideWhenUsed/>
    <w:rsid w:val="003B4015"/>
    <w:rPr>
      <w:color w:val="0000FF" w:themeColor="hyperlink"/>
      <w:u w:val="single"/>
    </w:rPr>
  </w:style>
  <w:style w:type="character" w:customStyle="1" w:styleId="c8">
    <w:name w:val="c8"/>
    <w:basedOn w:val="a0"/>
    <w:rsid w:val="00FA30DD"/>
  </w:style>
  <w:style w:type="paragraph" w:styleId="a6">
    <w:name w:val="Balloon Text"/>
    <w:basedOn w:val="a"/>
    <w:link w:val="a7"/>
    <w:uiPriority w:val="99"/>
    <w:semiHidden/>
    <w:unhideWhenUsed/>
    <w:rsid w:val="00E234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43E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c-ege.sdamg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2153-ADE5-4BCF-BCFA-AE662DEB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User</cp:lastModifiedBy>
  <cp:revision>16</cp:revision>
  <cp:lastPrinted>2015-09-18T03:06:00Z</cp:lastPrinted>
  <dcterms:created xsi:type="dcterms:W3CDTF">2015-09-15T16:42:00Z</dcterms:created>
  <dcterms:modified xsi:type="dcterms:W3CDTF">2023-09-26T10:51:00Z</dcterms:modified>
</cp:coreProperties>
</file>