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00" w:rsidRPr="00B728AA" w:rsidRDefault="00DF0B00" w:rsidP="00DF0B00">
      <w:pPr>
        <w:pStyle w:val="a3"/>
        <w:shd w:val="clear" w:color="auto" w:fill="FFFFFF"/>
        <w:spacing w:before="27" w:beforeAutospacing="0" w:after="27" w:afterAutospacing="0"/>
        <w:jc w:val="center"/>
        <w:rPr>
          <w:color w:val="000000"/>
          <w:sz w:val="32"/>
        </w:rPr>
      </w:pPr>
      <w:r w:rsidRPr="00B728AA">
        <w:rPr>
          <w:rStyle w:val="a5"/>
          <w:b/>
          <w:bCs/>
          <w:color w:val="004040"/>
          <w:sz w:val="32"/>
        </w:rPr>
        <w:t>РОДИТЕЛЯМ О СТАНДАРТЕ ДОШКОЛЬНОГО ОБРАЗОВАНИЯ (ФГОС).</w:t>
      </w:r>
    </w:p>
    <w:p w:rsidR="00DF0B00" w:rsidRPr="00B728AA" w:rsidRDefault="00DF0B00" w:rsidP="00DF0B00">
      <w:pPr>
        <w:pStyle w:val="a3"/>
        <w:shd w:val="clear" w:color="auto" w:fill="FFFFFF"/>
        <w:spacing w:before="27" w:beforeAutospacing="0" w:after="27" w:afterAutospacing="0"/>
        <w:jc w:val="right"/>
        <w:rPr>
          <w:color w:val="000000"/>
        </w:rPr>
      </w:pPr>
      <w:r w:rsidRPr="00B728AA">
        <w:rPr>
          <w:rStyle w:val="a5"/>
          <w:b/>
          <w:bCs/>
          <w:color w:val="004040"/>
        </w:rPr>
        <w:t> </w:t>
      </w:r>
      <w:r w:rsidRPr="00B728AA">
        <w:rPr>
          <w:color w:val="000000"/>
        </w:rPr>
        <w:t> 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Обучение и воспитание дошкольников осуществляются в соответствии с Программой дошкольного образования (далее — Программа).</w:t>
      </w:r>
      <w:r w:rsidRPr="00B728AA">
        <w:rPr>
          <w:rStyle w:val="apple-converted-space"/>
          <w:color w:val="004040"/>
        </w:rPr>
        <w:t> </w:t>
      </w:r>
      <w:r w:rsidRPr="00B728AA">
        <w:rPr>
          <w:color w:val="004040"/>
        </w:rPr>
        <w:t xml:space="preserve"> Законом об образовании в РФ определено, что дошкольное образование является одним из уровней общего образования  и должно регламентироваться  федеральным государственным образовательным стандартом. Такой стандарт утвержден и введен в действие с 1 января 2014 г. приказом </w:t>
      </w:r>
      <w:proofErr w:type="spellStart"/>
      <w:r w:rsidRPr="00B728AA">
        <w:rPr>
          <w:color w:val="004040"/>
        </w:rPr>
        <w:t>Минобрнауки</w:t>
      </w:r>
      <w:proofErr w:type="spellEnd"/>
      <w:r w:rsidRPr="00B728AA">
        <w:rPr>
          <w:color w:val="004040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 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 xml:space="preserve">Федеральный государственный образовательный стандарт дошкольного  образования (далее — ФГОС </w:t>
      </w:r>
      <w:proofErr w:type="gramStart"/>
      <w:r w:rsidRPr="00B728AA">
        <w:rPr>
          <w:color w:val="004040"/>
        </w:rPr>
        <w:t>ДО</w:t>
      </w:r>
      <w:proofErr w:type="gramEnd"/>
      <w:r w:rsidRPr="00B728AA">
        <w:rPr>
          <w:color w:val="004040"/>
        </w:rPr>
        <w:t>) создан впервые в российской истории.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 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 xml:space="preserve">ФГОС </w:t>
      </w:r>
      <w:proofErr w:type="gramStart"/>
      <w:r w:rsidRPr="00B728AA">
        <w:rPr>
          <w:color w:val="004040"/>
        </w:rPr>
        <w:t>ДО</w:t>
      </w:r>
      <w:proofErr w:type="gramEnd"/>
      <w:r w:rsidRPr="00B728AA">
        <w:rPr>
          <w:color w:val="004040"/>
        </w:rPr>
        <w:t xml:space="preserve">  -  </w:t>
      </w:r>
      <w:proofErr w:type="gramStart"/>
      <w:r w:rsidRPr="00B728AA">
        <w:rPr>
          <w:color w:val="004040"/>
        </w:rPr>
        <w:t>это</w:t>
      </w:r>
      <w:proofErr w:type="gramEnd"/>
      <w:r w:rsidRPr="00B728AA">
        <w:rPr>
          <w:color w:val="004040"/>
        </w:rPr>
        <w:t> </w:t>
      </w:r>
      <w:r w:rsidRPr="00B728AA">
        <w:rPr>
          <w:rStyle w:val="a4"/>
          <w:color w:val="004040"/>
        </w:rPr>
        <w:t>совокупность обязательных требований </w:t>
      </w:r>
      <w:r w:rsidRPr="00B728AA">
        <w:rPr>
          <w:color w:val="004040"/>
        </w:rPr>
        <w:t>к  структуре Программы и ее объему,  условиям реализации и результатам освоения Программы.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 xml:space="preserve">На основе стандарта разрабатываются  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 Кроме того, ФГОС </w:t>
      </w:r>
      <w:proofErr w:type="gramStart"/>
      <w:r w:rsidRPr="00B728AA">
        <w:rPr>
          <w:color w:val="004040"/>
        </w:rPr>
        <w:t>ДО</w:t>
      </w:r>
      <w:proofErr w:type="gramEnd"/>
      <w:r w:rsidRPr="00B728AA">
        <w:rPr>
          <w:color w:val="004040"/>
        </w:rPr>
        <w:t xml:space="preserve"> используется </w:t>
      </w:r>
      <w:proofErr w:type="gramStart"/>
      <w:r w:rsidRPr="00B728AA">
        <w:rPr>
          <w:color w:val="004040"/>
        </w:rPr>
        <w:t>для</w:t>
      </w:r>
      <w:proofErr w:type="gramEnd"/>
      <w:r w:rsidRPr="00B728AA">
        <w:rPr>
          <w:color w:val="004040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 xml:space="preserve">ФГОС </w:t>
      </w:r>
      <w:proofErr w:type="gramStart"/>
      <w:r w:rsidRPr="00B728AA">
        <w:rPr>
          <w:color w:val="004040"/>
        </w:rPr>
        <w:t>ДО</w:t>
      </w:r>
      <w:proofErr w:type="gramEnd"/>
      <w:r w:rsidRPr="00B728AA">
        <w:rPr>
          <w:color w:val="004040"/>
        </w:rPr>
        <w:t xml:space="preserve">  </w:t>
      </w:r>
      <w:proofErr w:type="gramStart"/>
      <w:r w:rsidRPr="00B728AA">
        <w:rPr>
          <w:color w:val="004040"/>
        </w:rPr>
        <w:t>определены</w:t>
      </w:r>
      <w:proofErr w:type="gramEnd"/>
      <w:r w:rsidRPr="00B728AA">
        <w:rPr>
          <w:color w:val="004040"/>
        </w:rPr>
        <w:t xml:space="preserve"> требования к структуре, содержанию и объему Программы.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Так,  определено, что Программа  разрабатывается   и   утверждается  Организацией </w:t>
      </w:r>
      <w:r w:rsidRPr="00B728AA">
        <w:rPr>
          <w:rStyle w:val="a4"/>
          <w:color w:val="004040"/>
        </w:rPr>
        <w:t>самостоятельно</w:t>
      </w:r>
      <w:r w:rsidRPr="00B728AA">
        <w:rPr>
          <w:color w:val="004040"/>
        </w:rPr>
        <w:t>.  Организация </w:t>
      </w:r>
      <w:r w:rsidRPr="00B728AA">
        <w:rPr>
          <w:rStyle w:val="a4"/>
          <w:color w:val="004040"/>
        </w:rPr>
        <w:t>сама  определяет</w:t>
      </w:r>
      <w:r w:rsidRPr="00B728AA">
        <w:rPr>
          <w:color w:val="004040"/>
        </w:rPr>
        <w:t>   продолжительность пребывания детей, режим работы. Программа должна учитывать возрастные и индивидуальные особенности детей. Её содержание должно  обеспечивать  развитие   личности, мотивации  и  способностей  детей  в  различных  видах     деятельности и охватывать следующие направления  развития  и  образования  детей  (образовательные области):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·       </w:t>
      </w:r>
      <w:r w:rsidRPr="00B728AA">
        <w:rPr>
          <w:rStyle w:val="apple-converted-space"/>
          <w:color w:val="004040"/>
        </w:rPr>
        <w:t> </w:t>
      </w:r>
      <w:r w:rsidRPr="00B728AA">
        <w:rPr>
          <w:rStyle w:val="a4"/>
          <w:color w:val="004040"/>
        </w:rPr>
        <w:t>социально-коммуникативное развитие;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rStyle w:val="a4"/>
          <w:color w:val="004040"/>
        </w:rPr>
        <w:t>·       </w:t>
      </w:r>
      <w:r w:rsidRPr="00B728AA">
        <w:rPr>
          <w:rStyle w:val="apple-converted-space"/>
          <w:b/>
          <w:bCs/>
          <w:color w:val="004040"/>
        </w:rPr>
        <w:t> </w:t>
      </w:r>
      <w:r w:rsidRPr="00B728AA">
        <w:rPr>
          <w:rStyle w:val="a4"/>
          <w:color w:val="004040"/>
        </w:rPr>
        <w:t>познавательное развитие;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rStyle w:val="a4"/>
          <w:color w:val="004040"/>
        </w:rPr>
        <w:t>·       </w:t>
      </w:r>
      <w:r w:rsidRPr="00B728AA">
        <w:rPr>
          <w:rStyle w:val="apple-converted-space"/>
          <w:b/>
          <w:bCs/>
          <w:color w:val="004040"/>
        </w:rPr>
        <w:t> </w:t>
      </w:r>
      <w:r w:rsidRPr="00B728AA">
        <w:rPr>
          <w:rStyle w:val="a4"/>
          <w:color w:val="004040"/>
        </w:rPr>
        <w:t>речевое развитие;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rStyle w:val="a4"/>
          <w:color w:val="004040"/>
        </w:rPr>
        <w:t>·       </w:t>
      </w:r>
      <w:r w:rsidRPr="00B728AA">
        <w:rPr>
          <w:rStyle w:val="apple-converted-space"/>
          <w:b/>
          <w:bCs/>
          <w:color w:val="004040"/>
        </w:rPr>
        <w:t> </w:t>
      </w:r>
      <w:r w:rsidRPr="00B728AA">
        <w:rPr>
          <w:rStyle w:val="a4"/>
          <w:color w:val="004040"/>
        </w:rPr>
        <w:t>художественно-эстетическое развитие;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rStyle w:val="a4"/>
          <w:color w:val="004040"/>
        </w:rPr>
        <w:t>·       </w:t>
      </w:r>
      <w:r w:rsidRPr="00B728AA">
        <w:rPr>
          <w:rStyle w:val="apple-converted-space"/>
          <w:b/>
          <w:bCs/>
          <w:color w:val="004040"/>
        </w:rPr>
        <w:t> </w:t>
      </w:r>
      <w:r w:rsidRPr="00B728AA">
        <w:rPr>
          <w:rStyle w:val="a4"/>
          <w:color w:val="004040"/>
        </w:rPr>
        <w:t>физическое развитие.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proofErr w:type="gramStart"/>
      <w:r w:rsidRPr="00B728AA">
        <w:rPr>
          <w:color w:val="004040"/>
        </w:rPr>
        <w:t>Программа должна состоять из обязательной части и  части,   формируемой участниками   образовательных   отношений (педагогами и родителями (законными представителями).</w:t>
      </w:r>
      <w:proofErr w:type="gramEnd"/>
      <w:r w:rsidRPr="00B728AA">
        <w:rPr>
          <w:color w:val="004040"/>
        </w:rPr>
        <w:t>  Рекомендуемое соотношение соответственно:  60% и  40%.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Обязательная часть может разрабатываться самостоятельно или используется примерная программа.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 xml:space="preserve">Требования ФГОС </w:t>
      </w:r>
      <w:proofErr w:type="gramStart"/>
      <w:r w:rsidRPr="00B728AA">
        <w:rPr>
          <w:color w:val="004040"/>
        </w:rPr>
        <w:t>ДО</w:t>
      </w:r>
      <w:proofErr w:type="gramEnd"/>
      <w:r w:rsidRPr="00B728AA">
        <w:rPr>
          <w:color w:val="004040"/>
        </w:rPr>
        <w:t xml:space="preserve"> </w:t>
      </w:r>
      <w:proofErr w:type="gramStart"/>
      <w:r w:rsidRPr="00B728AA">
        <w:rPr>
          <w:color w:val="004040"/>
        </w:rPr>
        <w:t>к</w:t>
      </w:r>
      <w:proofErr w:type="gramEnd"/>
      <w:r w:rsidRPr="00B728AA">
        <w:rPr>
          <w:color w:val="004040"/>
        </w:rPr>
        <w:t>  условиям  реализации  Программы  исходят из того, что эти условия должны </w:t>
      </w:r>
      <w:r w:rsidRPr="00B728AA">
        <w:rPr>
          <w:rStyle w:val="a4"/>
          <w:color w:val="004040"/>
        </w:rPr>
        <w:t>обеспечивать     полноценное развитие личности детей</w:t>
      </w:r>
      <w:r w:rsidRPr="00B728AA">
        <w:rPr>
          <w:rStyle w:val="apple-converted-space"/>
          <w:b/>
          <w:bCs/>
          <w:color w:val="004040"/>
        </w:rPr>
        <w:t> </w:t>
      </w:r>
      <w:r w:rsidRPr="00B728AA">
        <w:rPr>
          <w:color w:val="004040"/>
        </w:rPr>
        <w:t>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 к себе и к другим людям.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Исходя из этого, сформулированы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0000"/>
        </w:rPr>
        <w:t> 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rStyle w:val="a5"/>
          <w:b/>
          <w:bCs/>
          <w:color w:val="004040"/>
        </w:rPr>
        <w:lastRenderedPageBreak/>
        <w:t>Требования к  психолого-педагогическим условиям следующие: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 уважение к человеческому достоинству детей,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 использование в  образовательной  деятельности  форм  и   методов работы  с  детьми,  соответствующих  их  возрастным  и     индивидуальным особенностям,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 построение образовательной деятельности на основе взаимодействия взрослых с детьми,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 поддержка инициативы и самостоятельности детей,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 защита детей от всех форм физического и психического насилия,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 поддержка родителей (законных представителей) в воспитании детей.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 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Психологическая диагностика развития детей (выявление и изучение  индивидуально-психологических   особенностей детей)    должна проводиться     квалифицированными     специалистами (педагоги-психологи, психологи) и  только   с согласия их родителей (законных представителей).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B728AA">
        <w:rPr>
          <w:color w:val="004040"/>
        </w:rPr>
        <w:t>СанПиН</w:t>
      </w:r>
      <w:proofErr w:type="spellEnd"/>
      <w:r w:rsidRPr="00B728AA">
        <w:rPr>
          <w:color w:val="004040"/>
        </w:rPr>
        <w:t xml:space="preserve"> 2.4.1.3049-13  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 2013 г. N 26.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 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 </w:t>
      </w:r>
      <w:r w:rsidRPr="00B728AA">
        <w:rPr>
          <w:rStyle w:val="a5"/>
          <w:b/>
          <w:bCs/>
          <w:color w:val="004040"/>
        </w:rPr>
        <w:t>Требования к развивающей   предметно-пространственной   среде </w:t>
      </w:r>
      <w:r w:rsidRPr="00B728AA">
        <w:rPr>
          <w:rStyle w:val="apple-converted-space"/>
          <w:b/>
          <w:bCs/>
          <w:i/>
          <w:iCs/>
          <w:color w:val="004040"/>
        </w:rPr>
        <w:t> </w:t>
      </w:r>
      <w:r w:rsidRPr="00B728AA">
        <w:rPr>
          <w:color w:val="004040"/>
        </w:rPr>
        <w:t>исходят из того, что она должна обеспечивать реализацию различных образовательных программ, с учетом национально-культурных,  климатических  условий и возрастных особенностей детей. Развивающая  предметно-пространственная  среда  должна   быть содержательно-насыщенной,    трансформируемой,        полифункциональной, вариативной, доступной и безопасной.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 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rStyle w:val="a5"/>
          <w:b/>
          <w:bCs/>
          <w:color w:val="004040"/>
        </w:rPr>
        <w:t>Требования  к  материально-техническим  условиям </w:t>
      </w:r>
      <w:r w:rsidRPr="00B728AA">
        <w:rPr>
          <w:rStyle w:val="apple-converted-space"/>
          <w:b/>
          <w:bCs/>
          <w:i/>
          <w:iCs/>
          <w:color w:val="004040"/>
        </w:rPr>
        <w:t> </w:t>
      </w:r>
      <w:r w:rsidRPr="00B728AA">
        <w:rPr>
          <w:color w:val="004040"/>
        </w:rPr>
        <w:t xml:space="preserve">– оборудование, оснащение (предметы), оснащенность  помещений, учебно-методический комплект должны отвечать требованиям </w:t>
      </w:r>
      <w:proofErr w:type="spellStart"/>
      <w:r w:rsidRPr="00B728AA">
        <w:rPr>
          <w:color w:val="004040"/>
        </w:rPr>
        <w:t>СанПин</w:t>
      </w:r>
      <w:proofErr w:type="spellEnd"/>
      <w:r w:rsidRPr="00B728AA">
        <w:rPr>
          <w:color w:val="004040"/>
        </w:rPr>
        <w:t>, правилами пожарной безопасности, требованиям к средствам обучения и воспитания, к  материально-техническому  обеспечению   Программы.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 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 </w:t>
      </w:r>
      <w:r w:rsidRPr="00B728AA">
        <w:rPr>
          <w:rStyle w:val="a5"/>
          <w:b/>
          <w:bCs/>
          <w:color w:val="004040"/>
        </w:rPr>
        <w:t>О требованиях к работе с  родителями.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 xml:space="preserve">В ФГОС </w:t>
      </w:r>
      <w:proofErr w:type="spellStart"/>
      <w:r w:rsidRPr="00B728AA">
        <w:rPr>
          <w:color w:val="004040"/>
        </w:rPr>
        <w:t>ДОсформулированы</w:t>
      </w:r>
      <w:proofErr w:type="spellEnd"/>
      <w:r w:rsidRPr="00B728AA">
        <w:rPr>
          <w:color w:val="004040"/>
        </w:rPr>
        <w:t xml:space="preserve">   требования по взаимодействию Организации с родителями.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 xml:space="preserve">Подчеркнуто,  что  одним из принципов дошкольного образования является сотрудничество Организации с семьёй, а  ФГОС </w:t>
      </w:r>
      <w:proofErr w:type="gramStart"/>
      <w:r w:rsidRPr="00B728AA">
        <w:rPr>
          <w:color w:val="004040"/>
        </w:rPr>
        <w:t>ДО</w:t>
      </w:r>
      <w:proofErr w:type="gramEnd"/>
      <w:r w:rsidRPr="00B728AA">
        <w:rPr>
          <w:color w:val="004040"/>
        </w:rPr>
        <w:t xml:space="preserve"> </w:t>
      </w:r>
      <w:proofErr w:type="gramStart"/>
      <w:r w:rsidRPr="00B728AA">
        <w:rPr>
          <w:color w:val="004040"/>
        </w:rPr>
        <w:t>является</w:t>
      </w:r>
      <w:proofErr w:type="gramEnd"/>
      <w:r w:rsidRPr="00B728AA">
        <w:rPr>
          <w:color w:val="004040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 xml:space="preserve">Одним из принципов построения ФГОС </w:t>
      </w:r>
      <w:proofErr w:type="gramStart"/>
      <w:r w:rsidRPr="00B728AA">
        <w:rPr>
          <w:color w:val="004040"/>
        </w:rPr>
        <w:t>ДО</w:t>
      </w:r>
      <w:proofErr w:type="gramEnd"/>
      <w:r w:rsidRPr="00B728AA">
        <w:rPr>
          <w:color w:val="004040"/>
        </w:rPr>
        <w:t xml:space="preserve"> </w:t>
      </w:r>
      <w:proofErr w:type="gramStart"/>
      <w:r w:rsidRPr="00B728AA">
        <w:rPr>
          <w:color w:val="004040"/>
        </w:rPr>
        <w:t>является</w:t>
      </w:r>
      <w:proofErr w:type="gramEnd"/>
      <w:r w:rsidRPr="00B728AA">
        <w:rPr>
          <w:color w:val="004040"/>
        </w:rPr>
        <w:t xml:space="preserve"> личностно-развивающий и гуманистический характер   взаимодействия взрослых (родителей (законных  представителей),  педагогических  и   иных работников Организации) и детей.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 xml:space="preserve">Среди задач, решаемых ФГОС </w:t>
      </w:r>
      <w:proofErr w:type="gramStart"/>
      <w:r w:rsidRPr="00B728AA">
        <w:rPr>
          <w:color w:val="004040"/>
        </w:rPr>
        <w:t>ДО</w:t>
      </w:r>
      <w:proofErr w:type="gramEnd"/>
      <w:r w:rsidRPr="00B728AA">
        <w:rPr>
          <w:color w:val="004040"/>
        </w:rPr>
        <w:t xml:space="preserve">, – </w:t>
      </w:r>
      <w:proofErr w:type="gramStart"/>
      <w:r w:rsidRPr="00B728AA">
        <w:rPr>
          <w:color w:val="004040"/>
        </w:rPr>
        <w:t>объединение</w:t>
      </w:r>
      <w:proofErr w:type="gramEnd"/>
      <w:r w:rsidRPr="00B728AA">
        <w:rPr>
          <w:color w:val="004040"/>
        </w:rPr>
        <w:t xml:space="preserve"> обучения и воспитания  в  целостный   образовательный процесс на основе духовно-нравственных  и  </w:t>
      </w:r>
      <w:proofErr w:type="spellStart"/>
      <w:r w:rsidRPr="00B728AA">
        <w:rPr>
          <w:color w:val="004040"/>
        </w:rPr>
        <w:t>социокультурных</w:t>
      </w:r>
      <w:proofErr w:type="spellEnd"/>
      <w:r w:rsidRPr="00B728AA">
        <w:rPr>
          <w:color w:val="004040"/>
        </w:rPr>
        <w:t>    ценностей и принятых в обществе правил и норм поведения в интересах человека, семьи, Общества.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 xml:space="preserve"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</w:t>
      </w:r>
      <w:r w:rsidRPr="00B728AA">
        <w:rPr>
          <w:color w:val="004040"/>
        </w:rPr>
        <w:lastRenderedPageBreak/>
        <w:t>отношений  с  учётом  образовательных потребностей, интересов и мотивов детей, членов их семей и  педагогов.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 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rStyle w:val="a5"/>
          <w:b/>
          <w:bCs/>
          <w:color w:val="004040"/>
        </w:rPr>
        <w:t xml:space="preserve">В соответствии с ФГОС </w:t>
      </w:r>
      <w:proofErr w:type="gramStart"/>
      <w:r w:rsidRPr="00B728AA">
        <w:rPr>
          <w:rStyle w:val="a5"/>
          <w:b/>
          <w:bCs/>
          <w:color w:val="004040"/>
        </w:rPr>
        <w:t>ДО</w:t>
      </w:r>
      <w:proofErr w:type="gramEnd"/>
      <w:r w:rsidRPr="00B728AA">
        <w:rPr>
          <w:rStyle w:val="a5"/>
          <w:b/>
          <w:bCs/>
          <w:color w:val="004040"/>
        </w:rPr>
        <w:t xml:space="preserve"> Организация обязана: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-информировать   родителей   (законных        представителей) и общественность относительно целей  дошкольного  образования,  общих   для всего образовательного пространства Российской Федерации, а также  о  Программе,   и не только семье, но    и   всем заинтересованным лицам, вовлечённым в  образовательную  деятельность;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-обеспечить открытость дошкольного образования;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-создавать условия для участия родителей (законных представителей) в образовательной деятельности;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-поддерживать родителей (законных представителей) в воспитании детей, охране и укреплении их  здоровья;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-обеспечить вовлечение  семей    непосредственно в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-создавать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 (законными  представителями)   детей вопросов, связанных с реализацией Программы.</w:t>
      </w:r>
    </w:p>
    <w:p w:rsidR="00DF0B00" w:rsidRPr="00B728AA" w:rsidRDefault="00DF0B00" w:rsidP="00DF0B00">
      <w:pPr>
        <w:pStyle w:val="a6"/>
        <w:shd w:val="clear" w:color="auto" w:fill="FFFFFF"/>
        <w:spacing w:before="27" w:beforeAutospacing="0" w:after="27" w:afterAutospacing="0"/>
        <w:rPr>
          <w:color w:val="000000"/>
        </w:rPr>
      </w:pPr>
      <w:r w:rsidRPr="00B728AA">
        <w:rPr>
          <w:color w:val="004040"/>
        </w:rPr>
        <w:t> </w:t>
      </w:r>
    </w:p>
    <w:p w:rsidR="00DF0B00" w:rsidRPr="00B728AA" w:rsidRDefault="00DF0B00" w:rsidP="00DF0B00">
      <w:pPr>
        <w:pStyle w:val="a3"/>
        <w:shd w:val="clear" w:color="auto" w:fill="FFFFFF"/>
        <w:spacing w:before="27" w:beforeAutospacing="0" w:after="27" w:afterAutospacing="0"/>
        <w:jc w:val="center"/>
        <w:rPr>
          <w:rStyle w:val="a4"/>
          <w:color w:val="000000"/>
        </w:rPr>
      </w:pPr>
    </w:p>
    <w:p w:rsidR="00DF0B00" w:rsidRPr="00B728AA" w:rsidRDefault="00DF0B00" w:rsidP="00DF0B00">
      <w:pPr>
        <w:pStyle w:val="a3"/>
        <w:shd w:val="clear" w:color="auto" w:fill="FFFFFF"/>
        <w:spacing w:before="27" w:beforeAutospacing="0" w:after="27" w:afterAutospacing="0"/>
        <w:jc w:val="center"/>
        <w:rPr>
          <w:rStyle w:val="a4"/>
          <w:color w:val="000000"/>
        </w:rPr>
      </w:pPr>
    </w:p>
    <w:p w:rsidR="00DF0B00" w:rsidRPr="00B728AA" w:rsidRDefault="00DF0B00" w:rsidP="00DF0B00">
      <w:pPr>
        <w:pStyle w:val="a3"/>
        <w:shd w:val="clear" w:color="auto" w:fill="FFFFFF"/>
        <w:spacing w:before="27" w:beforeAutospacing="0" w:after="27" w:afterAutospacing="0"/>
        <w:jc w:val="center"/>
        <w:rPr>
          <w:rStyle w:val="a4"/>
          <w:color w:val="000000"/>
        </w:rPr>
      </w:pPr>
    </w:p>
    <w:p w:rsidR="00DF0B00" w:rsidRPr="00B728AA" w:rsidRDefault="00DF0B00" w:rsidP="00DF0B00">
      <w:pPr>
        <w:pStyle w:val="a3"/>
        <w:shd w:val="clear" w:color="auto" w:fill="FFFFFF"/>
        <w:spacing w:before="27" w:beforeAutospacing="0" w:after="27" w:afterAutospacing="0"/>
        <w:jc w:val="center"/>
        <w:rPr>
          <w:rStyle w:val="a4"/>
          <w:color w:val="000000"/>
        </w:rPr>
      </w:pPr>
    </w:p>
    <w:p w:rsidR="00DF0B00" w:rsidRPr="00B728AA" w:rsidRDefault="00DF0B00" w:rsidP="00DF0B00">
      <w:pPr>
        <w:pStyle w:val="a3"/>
        <w:shd w:val="clear" w:color="auto" w:fill="FFFFFF"/>
        <w:spacing w:before="27" w:beforeAutospacing="0" w:after="27" w:afterAutospacing="0"/>
        <w:jc w:val="center"/>
        <w:rPr>
          <w:rStyle w:val="a4"/>
          <w:color w:val="000000"/>
        </w:rPr>
      </w:pPr>
    </w:p>
    <w:p w:rsidR="00742C15" w:rsidRPr="00B728AA" w:rsidRDefault="00742C15">
      <w:pPr>
        <w:rPr>
          <w:rFonts w:ascii="Times New Roman" w:hAnsi="Times New Roman" w:cs="Times New Roman"/>
          <w:sz w:val="24"/>
          <w:szCs w:val="24"/>
        </w:rPr>
      </w:pPr>
    </w:p>
    <w:sectPr w:rsidR="00742C15" w:rsidRPr="00B728AA" w:rsidSect="0074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B00"/>
    <w:rsid w:val="00742C15"/>
    <w:rsid w:val="00B728AA"/>
    <w:rsid w:val="00B97F67"/>
    <w:rsid w:val="00C94072"/>
    <w:rsid w:val="00DF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B00"/>
    <w:rPr>
      <w:b/>
      <w:bCs/>
    </w:rPr>
  </w:style>
  <w:style w:type="character" w:styleId="a5">
    <w:name w:val="Emphasis"/>
    <w:basedOn w:val="a0"/>
    <w:uiPriority w:val="20"/>
    <w:qFormat/>
    <w:rsid w:val="00DF0B00"/>
    <w:rPr>
      <w:i/>
      <w:iCs/>
    </w:rPr>
  </w:style>
  <w:style w:type="paragraph" w:styleId="a6">
    <w:name w:val="No Spacing"/>
    <w:basedOn w:val="a"/>
    <w:uiPriority w:val="1"/>
    <w:qFormat/>
    <w:rsid w:val="00DF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1100</Words>
  <Characters>6270</Characters>
  <Application>Microsoft Office Word</Application>
  <DocSecurity>0</DocSecurity>
  <Lines>52</Lines>
  <Paragraphs>14</Paragraphs>
  <ScaleCrop>false</ScaleCrop>
  <Company>ХХХХ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3</cp:revision>
  <dcterms:created xsi:type="dcterms:W3CDTF">2014-12-09T11:28:00Z</dcterms:created>
  <dcterms:modified xsi:type="dcterms:W3CDTF">2014-12-10T13:00:00Z</dcterms:modified>
</cp:coreProperties>
</file>